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560" w:rsidRPr="00A30F75" w:rsidRDefault="005D7568">
      <w:pPr>
        <w:spacing w:after="0" w:line="408" w:lineRule="auto"/>
        <w:ind w:left="120"/>
        <w:jc w:val="center"/>
      </w:pPr>
      <w:bookmarkStart w:id="0" w:name="block-67529120"/>
      <w:r w:rsidRPr="00A30F7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81560" w:rsidRPr="00A30F75" w:rsidRDefault="00381560">
      <w:pPr>
        <w:spacing w:after="0" w:line="408" w:lineRule="auto"/>
        <w:ind w:left="120"/>
        <w:jc w:val="center"/>
      </w:pPr>
    </w:p>
    <w:p w:rsidR="00381560" w:rsidRPr="00A30F75" w:rsidRDefault="00381560">
      <w:pPr>
        <w:spacing w:after="0" w:line="408" w:lineRule="auto"/>
        <w:ind w:left="120"/>
        <w:jc w:val="center"/>
      </w:pPr>
    </w:p>
    <w:p w:rsidR="00381560" w:rsidRPr="00A30F75" w:rsidRDefault="005D7568">
      <w:pPr>
        <w:spacing w:after="0" w:line="408" w:lineRule="auto"/>
        <w:ind w:left="120"/>
        <w:jc w:val="center"/>
      </w:pPr>
      <w:r w:rsidRPr="00A30F75">
        <w:rPr>
          <w:rFonts w:ascii="Times New Roman" w:hAnsi="Times New Roman"/>
          <w:b/>
          <w:color w:val="000000"/>
          <w:sz w:val="28"/>
        </w:rPr>
        <w:t>МБОУ СОШ №4</w:t>
      </w:r>
    </w:p>
    <w:p w:rsidR="00381560" w:rsidRPr="00A30F75" w:rsidRDefault="00381560">
      <w:pPr>
        <w:spacing w:after="0"/>
        <w:ind w:left="120"/>
      </w:pPr>
    </w:p>
    <w:p w:rsidR="00381560" w:rsidRPr="00A30F75" w:rsidRDefault="00381560">
      <w:pPr>
        <w:spacing w:after="0"/>
        <w:ind w:left="120"/>
      </w:pPr>
    </w:p>
    <w:p w:rsidR="00381560" w:rsidRPr="00A30F75" w:rsidRDefault="00381560">
      <w:pPr>
        <w:spacing w:after="0"/>
        <w:ind w:left="120"/>
      </w:pPr>
    </w:p>
    <w:p w:rsidR="00381560" w:rsidRPr="00A30F75" w:rsidRDefault="0038156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170A7" w:rsidRPr="00A30F75" w:rsidTr="009170A7">
        <w:tc>
          <w:tcPr>
            <w:tcW w:w="3114" w:type="dxa"/>
          </w:tcPr>
          <w:p w:rsidR="009170A7" w:rsidRPr="0040209D" w:rsidRDefault="005D7568" w:rsidP="009170A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170A7" w:rsidRPr="008944ED" w:rsidRDefault="005D7568" w:rsidP="009170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9170A7" w:rsidRDefault="005D7568" w:rsidP="009170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70A7" w:rsidRPr="008944ED" w:rsidRDefault="005D7568" w:rsidP="009170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9170A7" w:rsidRDefault="005D7568" w:rsidP="009170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A30F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170A7" w:rsidRPr="0040209D" w:rsidRDefault="009170A7" w:rsidP="009170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170A7" w:rsidRPr="0040209D" w:rsidRDefault="005D7568" w:rsidP="009170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170A7" w:rsidRPr="008944ED" w:rsidRDefault="005D7568" w:rsidP="009170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9170A7" w:rsidRDefault="005D7568" w:rsidP="009170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70A7" w:rsidRPr="008944ED" w:rsidRDefault="005D7568" w:rsidP="009170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9170A7" w:rsidRDefault="005D7568" w:rsidP="009170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170A7" w:rsidRPr="0040209D" w:rsidRDefault="009170A7" w:rsidP="009170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170A7" w:rsidRDefault="005D7568" w:rsidP="009170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170A7" w:rsidRPr="008944ED" w:rsidRDefault="005D7568" w:rsidP="009170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9170A7" w:rsidRDefault="005D7568" w:rsidP="009170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70A7" w:rsidRPr="008944ED" w:rsidRDefault="005D7568" w:rsidP="009170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9170A7" w:rsidRDefault="005D7568" w:rsidP="009170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170A7" w:rsidRPr="0040209D" w:rsidRDefault="009170A7" w:rsidP="009170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81560" w:rsidRPr="00A30F75" w:rsidRDefault="00381560">
      <w:pPr>
        <w:spacing w:after="0"/>
        <w:ind w:left="120"/>
      </w:pPr>
    </w:p>
    <w:p w:rsidR="00381560" w:rsidRPr="00A30F75" w:rsidRDefault="00381560">
      <w:pPr>
        <w:spacing w:after="0"/>
        <w:ind w:left="120"/>
      </w:pPr>
    </w:p>
    <w:p w:rsidR="00381560" w:rsidRPr="00A30F75" w:rsidRDefault="00381560">
      <w:pPr>
        <w:spacing w:after="0"/>
        <w:ind w:left="120"/>
      </w:pPr>
    </w:p>
    <w:p w:rsidR="00381560" w:rsidRPr="00A30F75" w:rsidRDefault="00381560">
      <w:pPr>
        <w:spacing w:after="0"/>
        <w:ind w:left="120"/>
      </w:pPr>
    </w:p>
    <w:p w:rsidR="00381560" w:rsidRPr="00A30F75" w:rsidRDefault="00381560">
      <w:pPr>
        <w:spacing w:after="0"/>
        <w:ind w:left="120"/>
      </w:pPr>
    </w:p>
    <w:p w:rsidR="00381560" w:rsidRPr="00A30F75" w:rsidRDefault="005D7568">
      <w:pPr>
        <w:spacing w:after="0" w:line="408" w:lineRule="auto"/>
        <w:ind w:left="120"/>
        <w:jc w:val="center"/>
      </w:pPr>
      <w:r w:rsidRPr="00A30F7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81560" w:rsidRPr="00A30F75" w:rsidRDefault="005D7568">
      <w:pPr>
        <w:spacing w:after="0" w:line="408" w:lineRule="auto"/>
        <w:ind w:left="120"/>
        <w:jc w:val="center"/>
      </w:pPr>
      <w:r w:rsidRPr="00A30F75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30F75">
        <w:rPr>
          <w:rFonts w:ascii="Times New Roman" w:hAnsi="Times New Roman"/>
          <w:color w:val="000000"/>
          <w:sz w:val="28"/>
        </w:rPr>
        <w:t xml:space="preserve"> 8432592)</w:t>
      </w: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5D7568">
      <w:pPr>
        <w:spacing w:after="0" w:line="408" w:lineRule="auto"/>
        <w:ind w:left="120"/>
        <w:jc w:val="center"/>
      </w:pPr>
      <w:r w:rsidRPr="00A30F75"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381560" w:rsidRPr="00A30F75" w:rsidRDefault="005D7568">
      <w:pPr>
        <w:spacing w:after="0" w:line="408" w:lineRule="auto"/>
        <w:ind w:left="120"/>
        <w:jc w:val="center"/>
      </w:pPr>
      <w:r w:rsidRPr="00A30F75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  <w:jc w:val="center"/>
      </w:pPr>
    </w:p>
    <w:p w:rsidR="00381560" w:rsidRPr="00A30F75" w:rsidRDefault="00381560">
      <w:pPr>
        <w:spacing w:after="0"/>
        <w:ind w:left="120"/>
      </w:pPr>
    </w:p>
    <w:p w:rsidR="00381560" w:rsidRPr="00A30F75" w:rsidRDefault="00381560">
      <w:pPr>
        <w:sectPr w:rsidR="00381560" w:rsidRPr="00A30F75">
          <w:pgSz w:w="11906" w:h="16383"/>
          <w:pgMar w:top="1134" w:right="850" w:bottom="1134" w:left="1701" w:header="720" w:footer="720" w:gutter="0"/>
          <w:cols w:space="720"/>
        </w:sectPr>
      </w:pPr>
    </w:p>
    <w:p w:rsidR="00381560" w:rsidRPr="00A30F75" w:rsidRDefault="005D7568">
      <w:pPr>
        <w:spacing w:after="0" w:line="264" w:lineRule="auto"/>
        <w:ind w:left="120"/>
        <w:jc w:val="both"/>
      </w:pPr>
      <w:bookmarkStart w:id="1" w:name="block-67529125"/>
      <w:bookmarkEnd w:id="0"/>
      <w:r w:rsidRPr="00A30F7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«ИСТОРИЯ»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A30F75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ЦЕЛИ ИЗУЧЕНИЯ УЧЕБНОГО ПРЕДМЕТА «ИСТОРИЯ»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A30F7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381560" w:rsidRPr="00A30F75" w:rsidRDefault="005D7568">
      <w:pPr>
        <w:numPr>
          <w:ilvl w:val="0"/>
          <w:numId w:val="1"/>
        </w:numPr>
        <w:spacing w:after="0" w:line="264" w:lineRule="auto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формирование у молодого поколения ориентиров для гражданской,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этнонациональной</w:t>
      </w:r>
      <w:proofErr w:type="spellEnd"/>
      <w:r w:rsidRPr="00A30F75">
        <w:rPr>
          <w:rFonts w:ascii="Times New Roman" w:hAnsi="Times New Roman"/>
          <w:color w:val="000000"/>
          <w:sz w:val="28"/>
        </w:rPr>
        <w:t>, социальной, культурной самоидентификации в окружающем мире;</w:t>
      </w:r>
    </w:p>
    <w:p w:rsidR="00381560" w:rsidRPr="00A30F75" w:rsidRDefault="005D7568">
      <w:pPr>
        <w:numPr>
          <w:ilvl w:val="0"/>
          <w:numId w:val="1"/>
        </w:numPr>
        <w:spacing w:after="0" w:line="264" w:lineRule="auto"/>
        <w:jc w:val="both"/>
      </w:pPr>
      <w:r w:rsidRPr="00A30F75">
        <w:rPr>
          <w:rFonts w:ascii="Times New Roman" w:hAnsi="Times New Roman"/>
          <w:color w:val="000000"/>
          <w:sz w:val="28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381560" w:rsidRPr="00A30F75" w:rsidRDefault="005D7568">
      <w:pPr>
        <w:numPr>
          <w:ilvl w:val="0"/>
          <w:numId w:val="1"/>
        </w:numPr>
        <w:spacing w:after="0" w:line="264" w:lineRule="auto"/>
        <w:jc w:val="both"/>
      </w:pPr>
      <w:r w:rsidRPr="00A30F75">
        <w:rPr>
          <w:rFonts w:ascii="Times New Roman" w:hAnsi="Times New Roman"/>
          <w:color w:val="000000"/>
          <w:sz w:val="28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81560" w:rsidRPr="00A30F75" w:rsidRDefault="005D7568">
      <w:pPr>
        <w:numPr>
          <w:ilvl w:val="0"/>
          <w:numId w:val="1"/>
        </w:numPr>
        <w:spacing w:after="0" w:line="264" w:lineRule="auto"/>
        <w:jc w:val="both"/>
      </w:pPr>
      <w:r w:rsidRPr="00A30F75">
        <w:rPr>
          <w:rFonts w:ascii="Times New Roman" w:hAnsi="Times New Roman"/>
          <w:color w:val="000000"/>
          <w:sz w:val="28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381560" w:rsidRPr="00A30F75" w:rsidRDefault="005D7568">
      <w:pPr>
        <w:numPr>
          <w:ilvl w:val="0"/>
          <w:numId w:val="1"/>
        </w:numPr>
        <w:spacing w:after="0" w:line="264" w:lineRule="auto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полиэтничном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и многоконфессиональном обществе.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333333"/>
          <w:sz w:val="28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333333"/>
          <w:sz w:val="28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381560" w:rsidRPr="00A30F75" w:rsidRDefault="005D7568">
      <w:pPr>
        <w:spacing w:after="0"/>
        <w:ind w:firstLine="600"/>
        <w:jc w:val="right"/>
      </w:pPr>
      <w:r w:rsidRPr="00A30F75">
        <w:rPr>
          <w:rFonts w:ascii="Times New Roman" w:hAnsi="Times New Roman"/>
          <w:i/>
          <w:color w:val="000000"/>
          <w:sz w:val="28"/>
        </w:rPr>
        <w:t xml:space="preserve">Таблица 1. </w:t>
      </w:r>
      <w:r w:rsidRPr="00A30F75">
        <w:rPr>
          <w:rFonts w:ascii="Times New Roman" w:hAnsi="Times New Roman"/>
          <w:color w:val="000000"/>
          <w:sz w:val="28"/>
        </w:rPr>
        <w:t xml:space="preserve">Структура и последовательность изучения курсов </w:t>
      </w:r>
    </w:p>
    <w:p w:rsidR="00381560" w:rsidRPr="00A30F75" w:rsidRDefault="005D7568">
      <w:pPr>
        <w:spacing w:after="0"/>
        <w:ind w:firstLine="600"/>
        <w:jc w:val="right"/>
      </w:pPr>
      <w:r w:rsidRPr="00A30F75">
        <w:rPr>
          <w:rFonts w:ascii="Times New Roman" w:hAnsi="Times New Roman"/>
          <w:color w:val="000000"/>
          <w:sz w:val="28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381560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247"/>
            </w:pPr>
            <w:r w:rsidRPr="00A30F7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381560" w:rsidRPr="00A30F75" w:rsidRDefault="005D7568">
            <w:pPr>
              <w:spacing w:after="0"/>
              <w:ind w:left="247"/>
            </w:pPr>
            <w:r w:rsidRPr="00A30F75">
              <w:rPr>
                <w:rFonts w:ascii="Times New Roman" w:hAnsi="Times New Roman"/>
                <w:b/>
                <w:color w:val="000000"/>
                <w:sz w:val="24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247"/>
            </w:pPr>
            <w:r w:rsidRPr="00A30F75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38156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Pr="00A30F75" w:rsidRDefault="005D7568">
            <w:pPr>
              <w:spacing w:after="0"/>
              <w:ind w:left="345"/>
              <w:jc w:val="both"/>
            </w:pPr>
            <w:r w:rsidRPr="00A30F75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3815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38156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Pr="00A30F75" w:rsidRDefault="005D7568">
            <w:pPr>
              <w:spacing w:after="0"/>
              <w:ind w:left="345"/>
              <w:jc w:val="both"/>
            </w:pPr>
            <w:r w:rsidRPr="00A30F75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3815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3815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38156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 w:rsidRPr="00A30F75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3815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России. Россия в XVI—XVII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3815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38156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 w:rsidRPr="00A30F75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3815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России. Россия в XVIII – начало XIX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381560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 w:rsidRPr="00A30F75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381560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России. Российская империя в XIX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381560" w:rsidRDefault="00381560">
      <w:pPr>
        <w:sectPr w:rsidR="00381560">
          <w:pgSz w:w="11906" w:h="16383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 w:line="264" w:lineRule="auto"/>
        <w:ind w:left="120"/>
        <w:jc w:val="both"/>
      </w:pPr>
      <w:bookmarkStart w:id="2" w:name="block-67529123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381560" w:rsidRDefault="00381560">
      <w:pPr>
        <w:spacing w:after="0" w:line="264" w:lineRule="auto"/>
        <w:ind w:left="120"/>
        <w:jc w:val="both"/>
      </w:pPr>
    </w:p>
    <w:p w:rsidR="00381560" w:rsidRDefault="005D75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81560" w:rsidRDefault="00381560">
      <w:pPr>
        <w:spacing w:after="0" w:line="264" w:lineRule="auto"/>
        <w:ind w:left="120"/>
        <w:jc w:val="both"/>
      </w:pPr>
    </w:p>
    <w:p w:rsidR="00381560" w:rsidRDefault="005D75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381560" w:rsidRDefault="00381560">
      <w:pPr>
        <w:spacing w:after="0" w:line="264" w:lineRule="auto"/>
        <w:ind w:left="120"/>
        <w:jc w:val="both"/>
      </w:pP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A30F75">
        <w:rPr>
          <w:rFonts w:ascii="Times New Roman" w:hAnsi="Times New Roman"/>
          <w:color w:val="000000"/>
          <w:sz w:val="28"/>
        </w:rPr>
        <w:t xml:space="preserve">Историческая хронология (счет лет «до н. э.» и «н. э.»). </w:t>
      </w:r>
      <w:r>
        <w:rPr>
          <w:rFonts w:ascii="Times New Roman" w:hAnsi="Times New Roman"/>
          <w:color w:val="000000"/>
          <w:sz w:val="28"/>
        </w:rPr>
        <w:t>Историческая карта.</w:t>
      </w:r>
      <w:proofErr w:type="gramEnd"/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ПЕРВОБЫТНОЕ ОБЩЕСТВО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Первобытность на территории России. Заселение территории нашей страны человеком. </w:t>
      </w:r>
      <w:r w:rsidRPr="00A30F75">
        <w:rPr>
          <w:rFonts w:ascii="Times New Roman" w:hAnsi="Times New Roman"/>
          <w:color w:val="000000"/>
          <w:sz w:val="28"/>
        </w:rPr>
        <w:t xml:space="preserve">Петроглифы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Беломорья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и Онежского озера.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Аркаим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- памятник археологии.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Условия жизни и занятия первобытных людей.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Овладение огнем. Орудия и жилища первобытных людей.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Появление человека разумного. Охота и собирательство. Присваивающее хозяйство. Род и родовые отношения.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Представления об окружающем мире, верования первобытных людей. Искусство первобытных людей.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</w:t>
      </w:r>
      <w:proofErr w:type="gramStart"/>
      <w:r w:rsidRPr="00A30F75">
        <w:rPr>
          <w:rFonts w:ascii="Times New Roman" w:hAnsi="Times New Roman"/>
          <w:color w:val="000000"/>
          <w:sz w:val="28"/>
        </w:rPr>
        <w:t>производящему</w:t>
      </w:r>
      <w:proofErr w:type="gramEnd"/>
      <w:r w:rsidRPr="00A30F75">
        <w:rPr>
          <w:rFonts w:ascii="Times New Roman" w:hAnsi="Times New Roman"/>
          <w:color w:val="000000"/>
          <w:sz w:val="28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Переход </w:t>
      </w:r>
      <w:proofErr w:type="gramStart"/>
      <w:r w:rsidRPr="00A30F75">
        <w:rPr>
          <w:rFonts w:ascii="Times New Roman" w:hAnsi="Times New Roman"/>
          <w:color w:val="000000"/>
          <w:sz w:val="28"/>
        </w:rPr>
        <w:t>от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родовой к соседской общине. Появление знати.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Кочевые общества евразийских степей в эпоху бронзы и раннем железном </w:t>
      </w:r>
      <w:proofErr w:type="gramStart"/>
      <w:r w:rsidRPr="00A30F75">
        <w:rPr>
          <w:rFonts w:ascii="Times New Roman" w:hAnsi="Times New Roman"/>
          <w:color w:val="000000"/>
          <w:sz w:val="28"/>
        </w:rPr>
        <w:t>веке</w:t>
      </w:r>
      <w:proofErr w:type="gramEnd"/>
      <w:r w:rsidRPr="00A30F75">
        <w:rPr>
          <w:rFonts w:ascii="Times New Roman" w:hAnsi="Times New Roman"/>
          <w:color w:val="000000"/>
          <w:sz w:val="28"/>
        </w:rPr>
        <w:t>. Степь и ее роль в распространении культурных взаимовлияний.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ДРЕВНИЙ МИР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Древний мир. Древний Восток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Понятие и хронологические рамки истории Древнего мира. Карта Древнего мира. Понятие «Древний Восток». </w:t>
      </w:r>
      <w:r>
        <w:rPr>
          <w:rFonts w:ascii="Times New Roman" w:hAnsi="Times New Roman"/>
          <w:color w:val="000000"/>
          <w:sz w:val="28"/>
        </w:rPr>
        <w:t>Карта древневосточного мира.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Египет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Возникновение государственной власти. Объединение Египта.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Развитие земледелия, скотоводства, ремесел.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Хозяйство Древнего Египта в середине 2 тыс. до н.э. Египетское войско.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Отношения Египта с соседними народами.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A30F75">
        <w:rPr>
          <w:rFonts w:ascii="Times New Roman" w:hAnsi="Times New Roman"/>
          <w:color w:val="000000"/>
          <w:sz w:val="28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A30F75">
        <w:rPr>
          <w:rFonts w:ascii="Times New Roman" w:hAnsi="Times New Roman"/>
          <w:color w:val="000000"/>
          <w:sz w:val="28"/>
        </w:rPr>
        <w:t>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Письменность (иероглифы, папирус). Открытие Ж.Ф. Шампольона. Образование.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Природные условия Месопотамии (Междуречья). Занятия населения.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Древнейшие города-государства. </w:t>
      </w:r>
      <w:r>
        <w:rPr>
          <w:rFonts w:ascii="Times New Roman" w:hAnsi="Times New Roman"/>
          <w:color w:val="000000"/>
          <w:sz w:val="28"/>
        </w:rPr>
        <w:t>Создание единого государства. Письменность. Научные открытия древних шумеров. Религиозные верования.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Мифы и сказания.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Усиление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Нововавилонского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царства. Легендарные памятники города Вавилона.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Палестина и её население. Возникновение Израильского государства. Царь Соломон. </w:t>
      </w:r>
      <w:r>
        <w:rPr>
          <w:rFonts w:ascii="Times New Roman" w:hAnsi="Times New Roman"/>
          <w:color w:val="000000"/>
          <w:sz w:val="28"/>
        </w:rPr>
        <w:t>Религиозные верования. Ветхозаветные предания.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Ассирия. Персидская держава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Ассирия. Завоевания ассирийцев. </w:t>
      </w:r>
      <w:r w:rsidRPr="00A30F75">
        <w:rPr>
          <w:rFonts w:ascii="Times New Roman" w:hAnsi="Times New Roman"/>
          <w:color w:val="000000"/>
          <w:sz w:val="28"/>
        </w:rPr>
        <w:t xml:space="preserve">Создание сильной державы. Культурные сокровища Ниневии. </w:t>
      </w:r>
      <w:r>
        <w:rPr>
          <w:rFonts w:ascii="Times New Roman" w:hAnsi="Times New Roman"/>
          <w:color w:val="000000"/>
          <w:sz w:val="28"/>
        </w:rPr>
        <w:t>Гибель империи.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Возникновение Персидского государства. Завоевания персов. Государство </w:t>
      </w:r>
      <w:proofErr w:type="spellStart"/>
      <w:r>
        <w:rPr>
          <w:rFonts w:ascii="Times New Roman" w:hAnsi="Times New Roman"/>
          <w:color w:val="000000"/>
          <w:sz w:val="28"/>
        </w:rPr>
        <w:t>Ахеменидов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Великие цари: Кир II Великий, Дарий I. Расширение территории державы. </w:t>
      </w:r>
      <w:r w:rsidRPr="00A30F75">
        <w:rPr>
          <w:rFonts w:ascii="Times New Roman" w:hAnsi="Times New Roman"/>
          <w:color w:val="000000"/>
          <w:sz w:val="28"/>
        </w:rPr>
        <w:t>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Индия. Древний Китай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Природные условия Древней Индии. Занятия населения. </w:t>
      </w:r>
      <w:r w:rsidRPr="00A30F75">
        <w:rPr>
          <w:rFonts w:ascii="Times New Roman" w:hAnsi="Times New Roman"/>
          <w:color w:val="000000"/>
          <w:sz w:val="28"/>
        </w:rPr>
        <w:t xml:space="preserve">Древнейшие города-государства. Приход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ариев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в Северную </w:t>
      </w:r>
      <w:r>
        <w:rPr>
          <w:rFonts w:ascii="Times New Roman" w:hAnsi="Times New Roman"/>
          <w:color w:val="000000"/>
          <w:sz w:val="28"/>
        </w:rPr>
        <w:t xml:space="preserve">Индию. Держава </w:t>
      </w:r>
      <w:proofErr w:type="spellStart"/>
      <w:r>
        <w:rPr>
          <w:rFonts w:ascii="Times New Roman" w:hAnsi="Times New Roman"/>
          <w:color w:val="000000"/>
          <w:sz w:val="28"/>
        </w:rPr>
        <w:t>Маурьев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Государство </w:t>
      </w:r>
      <w:proofErr w:type="spellStart"/>
      <w:r>
        <w:rPr>
          <w:rFonts w:ascii="Times New Roman" w:hAnsi="Times New Roman"/>
          <w:color w:val="000000"/>
          <w:sz w:val="28"/>
        </w:rPr>
        <w:t>Гуптов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Общественное устройство, </w:t>
      </w:r>
      <w:proofErr w:type="spellStart"/>
      <w:r>
        <w:rPr>
          <w:rFonts w:ascii="Times New Roman" w:hAnsi="Times New Roman"/>
          <w:color w:val="000000"/>
          <w:sz w:val="28"/>
        </w:rPr>
        <w:t>варны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>
        <w:rPr>
          <w:rFonts w:ascii="Times New Roman" w:hAnsi="Times New Roman"/>
          <w:color w:val="000000"/>
          <w:sz w:val="28"/>
        </w:rPr>
        <w:t>Цинь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Шихуанди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Возведение Великой Китайской стены. Правление династии </w:t>
      </w:r>
      <w:proofErr w:type="spellStart"/>
      <w:r>
        <w:rPr>
          <w:rFonts w:ascii="Times New Roman" w:hAnsi="Times New Roman"/>
          <w:color w:val="000000"/>
          <w:sz w:val="28"/>
        </w:rPr>
        <w:t>Хань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Жизнь в империи: правители и подданные, положение различных групп населения. </w:t>
      </w:r>
      <w:r w:rsidRPr="00A30F75">
        <w:rPr>
          <w:rFonts w:ascii="Times New Roman" w:hAnsi="Times New Roman"/>
          <w:color w:val="000000"/>
          <w:sz w:val="28"/>
        </w:rPr>
        <w:t>Развитие ремёсел и торговли. Великий шёлковый путь.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Религиозно-философские учения Древнего Китая. </w:t>
      </w:r>
      <w:r>
        <w:rPr>
          <w:rFonts w:ascii="Times New Roman" w:hAnsi="Times New Roman"/>
          <w:color w:val="000000"/>
          <w:sz w:val="28"/>
        </w:rPr>
        <w:t xml:space="preserve">Конфуций. Научные знания и изобретения древних китайцев.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Греция.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Древнейшая Греция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Тиринф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).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Верования древних греков. Пантеон Богов. Взаимоотношения Богов и людей.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Троянская война. Вторжение дорийских племён. Поэмы Гомера «Илиада», «Одиссея».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Греческие полисы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</w:t>
      </w:r>
      <w:r>
        <w:rPr>
          <w:rFonts w:ascii="Times New Roman" w:hAnsi="Times New Roman"/>
          <w:color w:val="000000"/>
          <w:sz w:val="28"/>
        </w:rPr>
        <w:t xml:space="preserve">Античные города-государства Северного Причерноморья. </w:t>
      </w:r>
      <w:proofErr w:type="spellStart"/>
      <w:r>
        <w:rPr>
          <w:rFonts w:ascii="Times New Roman" w:hAnsi="Times New Roman"/>
          <w:color w:val="000000"/>
          <w:sz w:val="28"/>
        </w:rPr>
        <w:t>Боспорское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царство. Пантикапей. Античный Херсонес. </w:t>
      </w:r>
      <w:proofErr w:type="spellStart"/>
      <w:r>
        <w:rPr>
          <w:rFonts w:ascii="Times New Roman" w:hAnsi="Times New Roman"/>
          <w:color w:val="000000"/>
          <w:sz w:val="28"/>
        </w:rPr>
        <w:t>Фанагория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Киммерийцы. Скифское царство в Крыму. Сарматы. </w:t>
      </w:r>
      <w:proofErr w:type="spellStart"/>
      <w:r>
        <w:rPr>
          <w:rFonts w:ascii="Times New Roman" w:hAnsi="Times New Roman"/>
          <w:color w:val="000000"/>
          <w:sz w:val="28"/>
        </w:rPr>
        <w:t>Боспорское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царство.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Афины: утверждение демократии. Законы Солона. Реформы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Клисфена</w:t>
      </w:r>
      <w:proofErr w:type="spellEnd"/>
      <w:r w:rsidRPr="00A30F75">
        <w:rPr>
          <w:rFonts w:ascii="Times New Roman" w:hAnsi="Times New Roman"/>
          <w:color w:val="000000"/>
          <w:sz w:val="28"/>
        </w:rPr>
        <w:t>, их значение.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Греко-персидские войны. Причины войн. </w:t>
      </w:r>
      <w:r>
        <w:rPr>
          <w:rFonts w:ascii="Times New Roman" w:hAnsi="Times New Roman"/>
          <w:color w:val="000000"/>
          <w:sz w:val="28"/>
        </w:rPr>
        <w:t xml:space="preserve">Походы персов на Грецию. Битва при Марафоне, её значение. Усиление афинского могущества; </w:t>
      </w:r>
      <w:proofErr w:type="spellStart"/>
      <w:r>
        <w:rPr>
          <w:rFonts w:ascii="Times New Roman" w:hAnsi="Times New Roman"/>
          <w:color w:val="000000"/>
          <w:sz w:val="28"/>
        </w:rPr>
        <w:lastRenderedPageBreak/>
        <w:t>Фемистокл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Битва при Фермопилах. Захват персами Аттики. Победы греков в </w:t>
      </w:r>
      <w:proofErr w:type="spellStart"/>
      <w:r>
        <w:rPr>
          <w:rFonts w:ascii="Times New Roman" w:hAnsi="Times New Roman"/>
          <w:color w:val="000000"/>
          <w:sz w:val="28"/>
        </w:rPr>
        <w:t>Саламинском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сражении, при </w:t>
      </w:r>
      <w:proofErr w:type="spellStart"/>
      <w:r>
        <w:rPr>
          <w:rFonts w:ascii="Times New Roman" w:hAnsi="Times New Roman"/>
          <w:color w:val="000000"/>
          <w:sz w:val="28"/>
        </w:rPr>
        <w:t>Платеях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Микале</w:t>
      </w:r>
      <w:proofErr w:type="spellEnd"/>
      <w:r>
        <w:rPr>
          <w:rFonts w:ascii="Times New Roman" w:hAnsi="Times New Roman"/>
          <w:color w:val="000000"/>
          <w:sz w:val="28"/>
        </w:rPr>
        <w:t>. Итоги греко-персидских войн.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Возвышение Афинского государства. Афины при Перикле. Хозяйственная жизнь.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333333"/>
          <w:sz w:val="28"/>
        </w:rPr>
        <w:t>Культура Древней Греции</w:t>
      </w:r>
      <w:r w:rsidRPr="00A30F75">
        <w:rPr>
          <w:rFonts w:ascii="Times New Roman" w:hAnsi="Times New Roman"/>
          <w:color w:val="333333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333333"/>
          <w:sz w:val="28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Пелопоннесская война: причины, участники, итоги. </w:t>
      </w:r>
      <w:r>
        <w:rPr>
          <w:rFonts w:ascii="Times New Roman" w:hAnsi="Times New Roman"/>
          <w:color w:val="000000"/>
          <w:sz w:val="28"/>
        </w:rPr>
        <w:t xml:space="preserve">Упадок Эллады Возвышение Македонии. Политика Филиппа II. </w:t>
      </w:r>
      <w:r w:rsidRPr="00A30F75">
        <w:rPr>
          <w:rFonts w:ascii="Times New Roman" w:hAnsi="Times New Roman"/>
          <w:color w:val="000000"/>
          <w:sz w:val="28"/>
        </w:rPr>
        <w:t>Главенство Македонии над греческими полисами. Коринфский союз.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Александр Македонский и его завоевания на Востоке. Распад державы Александра Македонского.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Эллинистические государства Востока. Культура эллинистического мира. Александрия Египетская.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Древний Рим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Природа и население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Апеннинского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полуострова в древности. Этрусские города-государства. Наследие этрусков.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Легенды об основании Рима. Рим эпохи царей.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Республика римских граждан. Патриции и плебеи. Управление и законы.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Верования древних римлян. </w:t>
      </w:r>
      <w:r>
        <w:rPr>
          <w:rFonts w:ascii="Times New Roman" w:hAnsi="Times New Roman"/>
          <w:color w:val="000000"/>
          <w:sz w:val="28"/>
        </w:rPr>
        <w:t>Боги. Жрецы.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Завоевание Римом Италии. Римское войско.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Войны Рима с Карфагеном. </w:t>
      </w:r>
      <w:r>
        <w:rPr>
          <w:rFonts w:ascii="Times New Roman" w:hAnsi="Times New Roman"/>
          <w:color w:val="000000"/>
          <w:sz w:val="28"/>
        </w:rPr>
        <w:t>Ганнибал; битва при Каннах. Поражение Карфагена.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Поздняя Римская республика. Гражданские войны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Подъём сельского хозяйства. </w:t>
      </w:r>
      <w:r>
        <w:rPr>
          <w:rFonts w:ascii="Times New Roman" w:hAnsi="Times New Roman"/>
          <w:color w:val="000000"/>
          <w:sz w:val="28"/>
        </w:rPr>
        <w:t xml:space="preserve">Латифундии. Рабство. Борьба за аграрную реформу. </w:t>
      </w:r>
      <w:r w:rsidRPr="00A30F75">
        <w:rPr>
          <w:rFonts w:ascii="Times New Roman" w:hAnsi="Times New Roman"/>
          <w:color w:val="000000"/>
          <w:sz w:val="28"/>
        </w:rPr>
        <w:t xml:space="preserve">Деятельность братьев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Гракхов</w:t>
      </w:r>
      <w:proofErr w:type="spellEnd"/>
      <w:r w:rsidRPr="00A30F75">
        <w:rPr>
          <w:rFonts w:ascii="Times New Roman" w:hAnsi="Times New Roman"/>
          <w:color w:val="000000"/>
          <w:sz w:val="28"/>
        </w:rPr>
        <w:t>: проекты реформ, мероприятия, итоги. Гражданская война и установление диктатуры Суллы.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Восстание Спартака. Участие армии в гражданских войнах.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Первый триумвират. Гай Юлий Цезарь: путь к власти, диктатура.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Расцвет и падение Римской империи. Культура Древнего Рима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lastRenderedPageBreak/>
        <w:t xml:space="preserve">Борьба между наследниками Цезаря. Победа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Октавиана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Установление императорской власти. </w:t>
      </w:r>
      <w:proofErr w:type="spellStart"/>
      <w:r>
        <w:rPr>
          <w:rFonts w:ascii="Times New Roman" w:hAnsi="Times New Roman"/>
          <w:color w:val="000000"/>
          <w:sz w:val="28"/>
        </w:rPr>
        <w:t>Октавиан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Август. Римское гражданство. </w:t>
      </w:r>
      <w:r w:rsidRPr="00A30F75">
        <w:rPr>
          <w:rFonts w:ascii="Times New Roman" w:hAnsi="Times New Roman"/>
          <w:color w:val="000000"/>
          <w:sz w:val="28"/>
        </w:rPr>
        <w:t>Римская литература, золотой век поэзии.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Императоры Рима: завоеватели и правители. Римская империя: территория, управление.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Возникновение и распространение христианства.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Искусство Древнего Рима: архитектура, скульптура. </w:t>
      </w:r>
      <w:r>
        <w:rPr>
          <w:rFonts w:ascii="Times New Roman" w:hAnsi="Times New Roman"/>
          <w:color w:val="000000"/>
          <w:sz w:val="28"/>
        </w:rPr>
        <w:t xml:space="preserve">Пантеон. Развитие наук. </w:t>
      </w:r>
      <w:r w:rsidRPr="00A30F75">
        <w:rPr>
          <w:rFonts w:ascii="Times New Roman" w:hAnsi="Times New Roman"/>
          <w:color w:val="000000"/>
          <w:sz w:val="28"/>
        </w:rPr>
        <w:t>Римское право. Римские историки. Ораторское искусство; Цицерон.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Повседневная жизнь в столице и провинциях.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Рим и варвары. Падение Западной Римской империи.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Историческое и культурное наследие цивилизаций Древнего мира.</w:t>
      </w: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6 КЛАСС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Европа в раннее Средневековье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Падение Западной Римской империи и образование варварских королевств.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A30F75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A30F75">
        <w:rPr>
          <w:rFonts w:ascii="Times New Roman" w:hAnsi="Times New Roman"/>
          <w:color w:val="000000"/>
          <w:sz w:val="28"/>
        </w:rPr>
        <w:t xml:space="preserve"> вв.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Территория, население империи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ромеев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. Византийские императоры; Юстиниан. </w:t>
      </w:r>
      <w:r>
        <w:rPr>
          <w:rFonts w:ascii="Times New Roman" w:hAnsi="Times New Roman"/>
          <w:color w:val="000000"/>
          <w:sz w:val="28"/>
        </w:rPr>
        <w:t xml:space="preserve">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</w:t>
      </w:r>
      <w:r w:rsidRPr="00A30F75">
        <w:rPr>
          <w:rFonts w:ascii="Times New Roman" w:hAnsi="Times New Roman"/>
          <w:color w:val="000000"/>
          <w:sz w:val="28"/>
        </w:rPr>
        <w:t>Художественная культура (архитектура, мозаика, фреска, иконопись). Влияние Византии на Русь.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Завоевание франками Галлии. </w:t>
      </w:r>
      <w:proofErr w:type="spellStart"/>
      <w:r>
        <w:rPr>
          <w:rFonts w:ascii="Times New Roman" w:hAnsi="Times New Roman"/>
          <w:color w:val="000000"/>
          <w:sz w:val="28"/>
        </w:rPr>
        <w:t>Хлодвиг</w:t>
      </w:r>
      <w:proofErr w:type="spellEnd"/>
      <w:r>
        <w:rPr>
          <w:rFonts w:ascii="Times New Roman" w:hAnsi="Times New Roman"/>
          <w:color w:val="000000"/>
          <w:sz w:val="28"/>
        </w:rPr>
        <w:t xml:space="preserve">. Усиление королевской власти. </w:t>
      </w:r>
      <w:proofErr w:type="gramStart"/>
      <w:r w:rsidRPr="00A30F75">
        <w:rPr>
          <w:rFonts w:ascii="Times New Roman" w:hAnsi="Times New Roman"/>
          <w:color w:val="000000"/>
          <w:sz w:val="28"/>
        </w:rPr>
        <w:t>Салическая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правда. Принятие франками христианства.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A30F75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A30F75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A30F75">
        <w:rPr>
          <w:rFonts w:ascii="Times New Roman" w:hAnsi="Times New Roman"/>
          <w:color w:val="000000"/>
          <w:sz w:val="28"/>
        </w:rPr>
        <w:t xml:space="preserve">Карл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Мартелл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и его военная реформа. </w:t>
      </w:r>
      <w:r>
        <w:rPr>
          <w:rFonts w:ascii="Times New Roman" w:hAnsi="Times New Roman"/>
          <w:color w:val="000000"/>
          <w:sz w:val="28"/>
        </w:rPr>
        <w:t xml:space="preserve">Завоевания Карла Великого. Управление империей. </w:t>
      </w:r>
      <w:r w:rsidRPr="00A30F75">
        <w:rPr>
          <w:rFonts w:ascii="Times New Roman" w:hAnsi="Times New Roman"/>
          <w:color w:val="000000"/>
          <w:sz w:val="28"/>
        </w:rPr>
        <w:t xml:space="preserve">«Каролингское возрождение».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Верденский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раздел, его причины и значение.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A30F75">
        <w:rPr>
          <w:rFonts w:ascii="Times New Roman" w:hAnsi="Times New Roman"/>
          <w:color w:val="000000"/>
          <w:sz w:val="28"/>
        </w:rPr>
        <w:lastRenderedPageBreak/>
        <w:t xml:space="preserve">Возникновение Венгерского королевства. </w:t>
      </w:r>
      <w:r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A30F75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A30F75">
        <w:rPr>
          <w:rFonts w:ascii="Times New Roman" w:hAnsi="Times New Roman"/>
          <w:b/>
          <w:color w:val="000000"/>
          <w:sz w:val="28"/>
        </w:rPr>
        <w:t xml:space="preserve"> вв.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A30F75">
        <w:rPr>
          <w:rFonts w:ascii="Times New Roman" w:hAnsi="Times New Roman"/>
          <w:color w:val="000000"/>
          <w:sz w:val="28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Природные условия Аравийского полуострова. </w:t>
      </w:r>
      <w:r w:rsidRPr="00A30F75">
        <w:rPr>
          <w:rFonts w:ascii="Times New Roman" w:hAnsi="Times New Roman"/>
          <w:color w:val="000000"/>
          <w:sz w:val="28"/>
        </w:rPr>
        <w:t xml:space="preserve">Основные занятия арабов. Традиционные верования. </w:t>
      </w:r>
      <w:r>
        <w:rPr>
          <w:rFonts w:ascii="Times New Roman" w:hAnsi="Times New Roman"/>
          <w:color w:val="000000"/>
          <w:sz w:val="28"/>
        </w:rPr>
        <w:t>Пророк Мухаммад и возникновение ислама. Хиджра. Победа новой веры. Коран. Завоевания арабов.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</w:t>
      </w:r>
      <w:r>
        <w:rPr>
          <w:rFonts w:ascii="Times New Roman" w:hAnsi="Times New Roman"/>
          <w:color w:val="000000"/>
          <w:sz w:val="28"/>
        </w:rPr>
        <w:t xml:space="preserve">Развитие торговли. Ярмарки. Торговые пути в Средиземноморье и на Балтике. Ганза. Облик средневековых городов. </w:t>
      </w:r>
      <w:r w:rsidRPr="00A30F75">
        <w:rPr>
          <w:rFonts w:ascii="Times New Roman" w:hAnsi="Times New Roman"/>
          <w:color w:val="000000"/>
          <w:sz w:val="28"/>
        </w:rPr>
        <w:t>Образ жизни и быт горожан.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Расцвет Средневековья в Западной Европе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A30F75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A30F75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Крестовые походы: цели, участники, итоги. </w:t>
      </w:r>
      <w:r w:rsidRPr="00A30F75">
        <w:rPr>
          <w:rFonts w:ascii="Times New Roman" w:hAnsi="Times New Roman"/>
          <w:color w:val="000000"/>
          <w:sz w:val="28"/>
        </w:rPr>
        <w:t>Духовно-рыцарские ордены.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Священная Римская империя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A30F75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30F75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Итальянские государства в XI‒XIII вв. Польско-литовское государство в ХI‒XIII вв.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Развитие экономики в европейских странах в период зрелого Средневековья.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A30F75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30F75">
        <w:rPr>
          <w:rFonts w:ascii="Times New Roman" w:hAnsi="Times New Roman"/>
          <w:color w:val="000000"/>
          <w:sz w:val="28"/>
        </w:rPr>
        <w:t xml:space="preserve"> вв.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Культура средневековой Европы. Представления средневекового человека о мире. </w:t>
      </w:r>
      <w:r w:rsidRPr="00A30F75">
        <w:rPr>
          <w:rFonts w:ascii="Times New Roman" w:hAnsi="Times New Roman"/>
          <w:color w:val="000000"/>
          <w:sz w:val="28"/>
        </w:rPr>
        <w:t xml:space="preserve">Место религии в жизни человека и общества. Образование: школы и университеты. Сословный характер культуры. Средневековый эпос. </w:t>
      </w:r>
      <w:r w:rsidRPr="00A30F75">
        <w:rPr>
          <w:rFonts w:ascii="Times New Roman" w:hAnsi="Times New Roman"/>
          <w:color w:val="000000"/>
          <w:sz w:val="28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Страны и народы Азии, Африки и Америки в Средние века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сёгунов</w:t>
      </w:r>
      <w:proofErr w:type="spellEnd"/>
      <w:r w:rsidRPr="00A30F75">
        <w:rPr>
          <w:rFonts w:ascii="Times New Roman" w:hAnsi="Times New Roman"/>
          <w:color w:val="000000"/>
          <w:sz w:val="28"/>
        </w:rPr>
        <w:t>. Культура средневекового Китая и Японии.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Государства и народы Африки в Средние века. Историческое и культурное наследие Средних веков.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Осень Средневековья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Столетняя война; Ж. Д’Арк.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Обострение социальных противоречий в </w:t>
      </w:r>
      <w:proofErr w:type="gramStart"/>
      <w:r w:rsidRPr="00A30F75">
        <w:rPr>
          <w:rFonts w:ascii="Times New Roman" w:hAnsi="Times New Roman"/>
          <w:color w:val="000000"/>
          <w:sz w:val="28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A30F75">
        <w:rPr>
          <w:rFonts w:ascii="Times New Roman" w:hAnsi="Times New Roman"/>
          <w:color w:val="000000"/>
          <w:sz w:val="28"/>
        </w:rPr>
        <w:t xml:space="preserve"> в. (Жакерия, восстание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Уота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Тайлера</w:t>
      </w:r>
      <w:proofErr w:type="spellEnd"/>
      <w:r w:rsidRPr="00A30F75">
        <w:rPr>
          <w:rFonts w:ascii="Times New Roman" w:hAnsi="Times New Roman"/>
          <w:color w:val="000000"/>
          <w:sz w:val="28"/>
        </w:rPr>
        <w:t>). Гуситское движение в Чехии.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Экспансия турок-османов. Османские завоевания на Балканах. Падение Константинополя.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Укрепление королевской власти в странах Европы.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Развитие знаний о природе и человеке. </w:t>
      </w:r>
      <w:r>
        <w:rPr>
          <w:rFonts w:ascii="Times New Roman" w:hAnsi="Times New Roman"/>
          <w:color w:val="000000"/>
          <w:sz w:val="28"/>
        </w:rPr>
        <w:t xml:space="preserve">Гуманизм. Раннее Возрождение: художники и их творения. </w:t>
      </w:r>
      <w:r w:rsidRPr="00A30F75">
        <w:rPr>
          <w:rFonts w:ascii="Times New Roman" w:hAnsi="Times New Roman"/>
          <w:color w:val="000000"/>
          <w:sz w:val="28"/>
        </w:rPr>
        <w:t xml:space="preserve">Изобретение европейского книгопечатания; И.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Гутенберг</w:t>
      </w:r>
      <w:proofErr w:type="spellEnd"/>
      <w:r w:rsidRPr="00A30F75">
        <w:rPr>
          <w:rFonts w:ascii="Times New Roman" w:hAnsi="Times New Roman"/>
          <w:color w:val="000000"/>
          <w:sz w:val="28"/>
        </w:rPr>
        <w:t>.</w:t>
      </w:r>
    </w:p>
    <w:p w:rsidR="00381560" w:rsidRPr="00A30F75" w:rsidRDefault="00381560">
      <w:pPr>
        <w:spacing w:after="0"/>
        <w:ind w:left="120"/>
      </w:pPr>
    </w:p>
    <w:p w:rsidR="00381560" w:rsidRPr="00A30F75" w:rsidRDefault="005D7568">
      <w:pPr>
        <w:spacing w:after="0"/>
        <w:ind w:left="120"/>
      </w:pPr>
      <w:r w:rsidRPr="00A30F75"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381560" w:rsidRPr="00A30F75" w:rsidRDefault="00381560">
      <w:pPr>
        <w:spacing w:after="0"/>
        <w:ind w:left="120"/>
      </w:pP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Великое переселение народов на территории современной России. Государство Русь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Города-государства на территории современной России, основанные в эпоху античности.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Страны и народы Восточной Европы, Сибири и Дальнего Востока.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A30F75">
        <w:rPr>
          <w:rFonts w:ascii="Times New Roman" w:hAnsi="Times New Roman"/>
          <w:color w:val="000000"/>
          <w:sz w:val="28"/>
        </w:rPr>
        <w:lastRenderedPageBreak/>
        <w:t xml:space="preserve">Тюркский каганат. Аварский каганат. Хазарский каганат. Волжская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Булгария</w:t>
      </w:r>
      <w:proofErr w:type="spellEnd"/>
      <w:r w:rsidRPr="00A30F75">
        <w:rPr>
          <w:rFonts w:ascii="Times New Roman" w:hAnsi="Times New Roman"/>
          <w:color w:val="000000"/>
          <w:sz w:val="28"/>
        </w:rPr>
        <w:t>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Славянские общности Восточной Европы.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Их соседи ‒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балты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и финно-</w:t>
      </w:r>
      <w:proofErr w:type="spellStart"/>
      <w:r w:rsidRPr="00A30F75">
        <w:rPr>
          <w:rFonts w:ascii="Times New Roman" w:hAnsi="Times New Roman"/>
          <w:color w:val="000000"/>
          <w:sz w:val="28"/>
        </w:rPr>
        <w:t>угры</w:t>
      </w:r>
      <w:proofErr w:type="spellEnd"/>
      <w:r w:rsidRPr="00A30F75">
        <w:rPr>
          <w:rFonts w:ascii="Times New Roman" w:hAnsi="Times New Roman"/>
          <w:color w:val="000000"/>
          <w:sz w:val="28"/>
        </w:rPr>
        <w:t>. Восточные славяне и варяги.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 xml:space="preserve"> тыс. н. э. Формирование новой политической и этнической карты континента.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Русь. Скандинавы на Руси. Начало династии Рюриковичей.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A30F75">
        <w:rPr>
          <w:rFonts w:ascii="Times New Roman" w:hAnsi="Times New Roman"/>
          <w:color w:val="000000"/>
          <w:sz w:val="28"/>
        </w:rPr>
        <w:t>из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варяг в греки». Волжский торговый путь.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Территория и население государства Русь («Русская земля»). </w:t>
      </w:r>
      <w:r>
        <w:rPr>
          <w:rFonts w:ascii="Times New Roman" w:hAnsi="Times New Roman"/>
          <w:color w:val="000000"/>
          <w:sz w:val="28"/>
        </w:rPr>
        <w:t>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Князья, дружина. Духовенство. Городское население. </w:t>
      </w:r>
      <w:r w:rsidRPr="00A30F75">
        <w:rPr>
          <w:rFonts w:ascii="Times New Roman" w:hAnsi="Times New Roman"/>
          <w:color w:val="000000"/>
          <w:sz w:val="28"/>
        </w:rPr>
        <w:t>Купцы.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Категории рядового и зависимого населения. Древнерусское право: </w:t>
      </w:r>
      <w:proofErr w:type="gramStart"/>
      <w:r w:rsidRPr="00A30F75">
        <w:rPr>
          <w:rFonts w:ascii="Times New Roman" w:hAnsi="Times New Roman"/>
          <w:color w:val="000000"/>
          <w:sz w:val="28"/>
        </w:rPr>
        <w:t>Русская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Правда, церковные уставы.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</w:t>
      </w:r>
      <w:r>
        <w:rPr>
          <w:rFonts w:ascii="Times New Roman" w:hAnsi="Times New Roman"/>
          <w:color w:val="000000"/>
          <w:sz w:val="28"/>
        </w:rPr>
        <w:t xml:space="preserve">Русь и Волжская </w:t>
      </w:r>
      <w:proofErr w:type="spellStart"/>
      <w:r>
        <w:rPr>
          <w:rFonts w:ascii="Times New Roman" w:hAnsi="Times New Roman"/>
          <w:color w:val="000000"/>
          <w:sz w:val="28"/>
        </w:rPr>
        <w:t>Булгария</w:t>
      </w:r>
      <w:proofErr w:type="spellEnd"/>
      <w:r>
        <w:rPr>
          <w:rFonts w:ascii="Times New Roman" w:hAnsi="Times New Roman"/>
          <w:color w:val="000000"/>
          <w:sz w:val="28"/>
        </w:rPr>
        <w:t>. Русь и Великая Степь, отношения с кочевыми народами – печенегами, половцами (</w:t>
      </w:r>
      <w:proofErr w:type="spellStart"/>
      <w:r>
        <w:rPr>
          <w:rFonts w:ascii="Times New Roman" w:hAnsi="Times New Roman"/>
          <w:color w:val="000000"/>
          <w:sz w:val="28"/>
        </w:rPr>
        <w:t>Дешт</w:t>
      </w:r>
      <w:proofErr w:type="spellEnd"/>
      <w:r>
        <w:rPr>
          <w:rFonts w:ascii="Times New Roman" w:hAnsi="Times New Roman"/>
          <w:color w:val="000000"/>
          <w:sz w:val="28"/>
        </w:rPr>
        <w:t xml:space="preserve">-и-Кипчак).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30F75">
        <w:rPr>
          <w:rFonts w:ascii="Times New Roman" w:hAnsi="Times New Roman"/>
          <w:b/>
          <w:color w:val="000000"/>
          <w:sz w:val="28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30F75">
        <w:rPr>
          <w:rFonts w:ascii="Times New Roman" w:hAnsi="Times New Roman"/>
          <w:b/>
          <w:color w:val="000000"/>
          <w:sz w:val="28"/>
        </w:rPr>
        <w:t xml:space="preserve"> в.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</w:t>
      </w:r>
      <w:r>
        <w:rPr>
          <w:rFonts w:ascii="Times New Roman" w:hAnsi="Times New Roman"/>
          <w:color w:val="000000"/>
          <w:sz w:val="28"/>
        </w:rPr>
        <w:t xml:space="preserve">Земли, имевшие особый статус: Киевская и Новгородская. Особенность политического устройства Новгородской земли. </w:t>
      </w:r>
      <w:r w:rsidRPr="00A30F75">
        <w:rPr>
          <w:rFonts w:ascii="Times New Roman" w:hAnsi="Times New Roman"/>
          <w:color w:val="000000"/>
          <w:sz w:val="28"/>
        </w:rPr>
        <w:t xml:space="preserve">Посадник, </w:t>
      </w:r>
      <w:r w:rsidRPr="00A30F75">
        <w:rPr>
          <w:rFonts w:ascii="Times New Roman" w:hAnsi="Times New Roman"/>
          <w:color w:val="000000"/>
          <w:sz w:val="28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30F75">
        <w:rPr>
          <w:rFonts w:ascii="Times New Roman" w:hAnsi="Times New Roman"/>
          <w:b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A30F75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Возникновение Монгольской империи. Завоевания Чингисхана и его потомков. </w:t>
      </w:r>
      <w:r>
        <w:rPr>
          <w:rFonts w:ascii="Times New Roman" w:hAnsi="Times New Roman"/>
          <w:color w:val="000000"/>
          <w:sz w:val="28"/>
        </w:rPr>
        <w:t xml:space="preserve">Походы Батыя на Восточную Европу. Возникновение Золотой Орды. Судьбы русских земель после монгольского нашествия. </w:t>
      </w:r>
      <w:r w:rsidRPr="00A30F75">
        <w:rPr>
          <w:rFonts w:ascii="Times New Roman" w:hAnsi="Times New Roman"/>
          <w:color w:val="000000"/>
          <w:sz w:val="28"/>
        </w:rPr>
        <w:t>Система зависимости русских земель от ордынских ханов (так называемое «ордынское иго»).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A30F75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A30F75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A30F75">
        <w:rPr>
          <w:rFonts w:ascii="Times New Roman" w:hAnsi="Times New Roman"/>
          <w:color w:val="000000"/>
          <w:sz w:val="28"/>
        </w:rPr>
        <w:t>Города и кочевые степи. Принятие ислама.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Итальянские фактории Причерноморья (</w:t>
      </w:r>
      <w:proofErr w:type="spellStart"/>
      <w:r w:rsidRPr="00A30F75">
        <w:rPr>
          <w:rFonts w:ascii="Times New Roman" w:hAnsi="Times New Roman"/>
          <w:color w:val="000000"/>
          <w:sz w:val="28"/>
        </w:rPr>
        <w:t>Каффа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Тана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Солдайя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и другие) и их роль в системе торговых и политических связей Руси с Западом и Востоком.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</w:t>
      </w:r>
      <w:r>
        <w:rPr>
          <w:rFonts w:ascii="Times New Roman" w:hAnsi="Times New Roman"/>
          <w:color w:val="000000"/>
          <w:sz w:val="28"/>
        </w:rPr>
        <w:t>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Усиление Московского княжества при первых московских князьях. </w:t>
      </w:r>
      <w:r>
        <w:rPr>
          <w:rFonts w:ascii="Times New Roman" w:hAnsi="Times New Roman"/>
          <w:color w:val="000000"/>
          <w:sz w:val="28"/>
        </w:rPr>
        <w:t xml:space="preserve">Иван Калита. Дмитрий Донской. Куликовская битва. </w:t>
      </w:r>
      <w:r w:rsidRPr="00A30F75">
        <w:rPr>
          <w:rFonts w:ascii="Times New Roman" w:hAnsi="Times New Roman"/>
          <w:color w:val="000000"/>
          <w:sz w:val="28"/>
        </w:rPr>
        <w:t>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A30F75">
        <w:rPr>
          <w:rFonts w:ascii="Times New Roman" w:hAnsi="Times New Roman"/>
          <w:color w:val="000000"/>
          <w:sz w:val="28"/>
        </w:rPr>
        <w:t xml:space="preserve"> в., нашествие Тимура. </w:t>
      </w:r>
      <w:r>
        <w:rPr>
          <w:rFonts w:ascii="Times New Roman" w:hAnsi="Times New Roman"/>
          <w:color w:val="000000"/>
          <w:sz w:val="28"/>
        </w:rPr>
        <w:t xml:space="preserve">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Касимовское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ханство. Народы Северного Кавказа.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Создание единого Русского государства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A30F75">
        <w:rPr>
          <w:rFonts w:ascii="Times New Roman" w:hAnsi="Times New Roman"/>
          <w:color w:val="000000"/>
          <w:sz w:val="28"/>
        </w:rPr>
        <w:t xml:space="preserve"> в. Василий Темный. Флорентийская уния. Установление автокефалии Русской церкви.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A30F75">
        <w:rPr>
          <w:rFonts w:ascii="Times New Roman" w:hAnsi="Times New Roman"/>
          <w:color w:val="000000"/>
          <w:sz w:val="28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A30F75">
        <w:rPr>
          <w:rFonts w:ascii="Times New Roman" w:hAnsi="Times New Roman"/>
          <w:color w:val="000000"/>
          <w:sz w:val="28"/>
        </w:rPr>
        <w:t xml:space="preserve">. Переход Новгорода и Твери под власть Великого князя Московского и Владимирского. </w:t>
      </w:r>
      <w:r>
        <w:rPr>
          <w:rFonts w:ascii="Times New Roman" w:hAnsi="Times New Roman"/>
          <w:color w:val="000000"/>
          <w:sz w:val="28"/>
        </w:rPr>
        <w:t xml:space="preserve">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</w:t>
      </w:r>
      <w:r w:rsidRPr="00A30F75">
        <w:rPr>
          <w:rFonts w:ascii="Times New Roman" w:hAnsi="Times New Roman"/>
          <w:color w:val="000000"/>
          <w:sz w:val="28"/>
        </w:rPr>
        <w:t xml:space="preserve">Перемены в устройстве двора великого князя: новая государственная символика; царский титул и регалии; дворцовое и церковное строительство. </w:t>
      </w:r>
      <w:r>
        <w:rPr>
          <w:rFonts w:ascii="Times New Roman" w:hAnsi="Times New Roman"/>
          <w:color w:val="000000"/>
          <w:sz w:val="28"/>
        </w:rPr>
        <w:t xml:space="preserve">Московский Кремль. </w:t>
      </w:r>
      <w:proofErr w:type="spellStart"/>
      <w:r>
        <w:rPr>
          <w:rFonts w:ascii="Times New Roman" w:hAnsi="Times New Roman"/>
          <w:color w:val="000000"/>
          <w:sz w:val="28"/>
        </w:rPr>
        <w:t>Внутрицерковная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борьба (иосифляне и </w:t>
      </w:r>
      <w:proofErr w:type="spellStart"/>
      <w:r>
        <w:rPr>
          <w:rFonts w:ascii="Times New Roman" w:hAnsi="Times New Roman"/>
          <w:color w:val="000000"/>
          <w:sz w:val="28"/>
        </w:rPr>
        <w:t>нестяжатели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A30F75">
        <w:rPr>
          <w:rFonts w:ascii="Times New Roman" w:hAnsi="Times New Roman"/>
          <w:color w:val="000000"/>
          <w:sz w:val="28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A30F75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Органы государственной власти. Приказная система: формирование первых приказных учреждений. </w:t>
      </w:r>
      <w:r>
        <w:rPr>
          <w:rFonts w:ascii="Times New Roman" w:hAnsi="Times New Roman"/>
          <w:color w:val="000000"/>
          <w:sz w:val="28"/>
        </w:rPr>
        <w:t xml:space="preserve">Дворец, Казна. Боярская дума, ее роль в управлении государством. Местничество. Местное управление: наместники и волостели, система кормлений. </w:t>
      </w:r>
      <w:r w:rsidRPr="00A30F75">
        <w:rPr>
          <w:rFonts w:ascii="Times New Roman" w:hAnsi="Times New Roman"/>
          <w:color w:val="000000"/>
          <w:sz w:val="28"/>
        </w:rPr>
        <w:t>Государство и церковь.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A30F75">
        <w:rPr>
          <w:rFonts w:ascii="Times New Roman" w:hAnsi="Times New Roman"/>
          <w:color w:val="000000"/>
          <w:sz w:val="28"/>
        </w:rPr>
        <w:t xml:space="preserve"> в. Устное народное творчество и литература. </w:t>
      </w:r>
      <w:r>
        <w:rPr>
          <w:rFonts w:ascii="Times New Roman" w:hAnsi="Times New Roman"/>
          <w:color w:val="000000"/>
          <w:sz w:val="28"/>
        </w:rPr>
        <w:t xml:space="preserve">Летописание. Литературные памятники Куликовского цикла. Жития. </w:t>
      </w:r>
      <w:proofErr w:type="spellStart"/>
      <w:r>
        <w:rPr>
          <w:rFonts w:ascii="Times New Roman" w:hAnsi="Times New Roman"/>
          <w:color w:val="000000"/>
          <w:sz w:val="28"/>
        </w:rPr>
        <w:t>Епифаний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Премудрый. «</w:t>
      </w:r>
      <w:proofErr w:type="spellStart"/>
      <w:r>
        <w:rPr>
          <w:rFonts w:ascii="Times New Roman" w:hAnsi="Times New Roman"/>
          <w:color w:val="000000"/>
          <w:sz w:val="28"/>
        </w:rPr>
        <w:t>Хожение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>
        <w:rPr>
          <w:rFonts w:ascii="Times New Roman" w:hAnsi="Times New Roman"/>
          <w:color w:val="000000"/>
          <w:sz w:val="28"/>
        </w:rPr>
        <w:t>Фиораванти</w:t>
      </w:r>
      <w:proofErr w:type="spellEnd"/>
      <w:r>
        <w:rPr>
          <w:rFonts w:ascii="Times New Roman" w:hAnsi="Times New Roman"/>
          <w:color w:val="000000"/>
          <w:sz w:val="28"/>
        </w:rPr>
        <w:t>. Быт русских людей.</w:t>
      </w: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7 КЛАСС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30F75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30F75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Введение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Эпоха Великих географических открытий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</w:t>
      </w:r>
      <w:r>
        <w:rPr>
          <w:rFonts w:ascii="Times New Roman" w:hAnsi="Times New Roman"/>
          <w:color w:val="000000"/>
          <w:sz w:val="28"/>
        </w:rPr>
        <w:t xml:space="preserve">Экспедиции Колумба. </w:t>
      </w:r>
      <w:proofErr w:type="spellStart"/>
      <w:r>
        <w:rPr>
          <w:rFonts w:ascii="Times New Roman" w:hAnsi="Times New Roman"/>
          <w:color w:val="000000"/>
          <w:sz w:val="28"/>
        </w:rPr>
        <w:t>Тордесильясский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договор 1494 г. Открытие </w:t>
      </w:r>
      <w:proofErr w:type="spellStart"/>
      <w:r>
        <w:rPr>
          <w:rFonts w:ascii="Times New Roman" w:hAnsi="Times New Roman"/>
          <w:color w:val="000000"/>
          <w:sz w:val="28"/>
        </w:rPr>
        <w:t>Васко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да </w:t>
      </w:r>
      <w:proofErr w:type="spellStart"/>
      <w:r>
        <w:rPr>
          <w:rFonts w:ascii="Times New Roman" w:hAnsi="Times New Roman"/>
          <w:color w:val="000000"/>
          <w:sz w:val="28"/>
        </w:rPr>
        <w:t>Гамой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>
        <w:rPr>
          <w:rFonts w:ascii="Times New Roman" w:hAnsi="Times New Roman"/>
          <w:color w:val="000000"/>
          <w:sz w:val="28"/>
        </w:rPr>
        <w:t>Писарро</w:t>
      </w:r>
      <w:proofErr w:type="spellEnd"/>
      <w:r>
        <w:rPr>
          <w:rFonts w:ascii="Times New Roman" w:hAnsi="Times New Roman"/>
          <w:color w:val="000000"/>
          <w:sz w:val="28"/>
        </w:rPr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XV‒XVII 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30F75"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30F75">
        <w:rPr>
          <w:rFonts w:ascii="Times New Roman" w:hAnsi="Times New Roman"/>
          <w:b/>
          <w:color w:val="000000"/>
          <w:sz w:val="28"/>
        </w:rPr>
        <w:t xml:space="preserve"> вв.: традиции и новизна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A30F7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Развитие техники, горного дела, производства металлов. </w:t>
      </w:r>
      <w:r w:rsidRPr="00A30F75">
        <w:rPr>
          <w:rFonts w:ascii="Times New Roman" w:hAnsi="Times New Roman"/>
          <w:color w:val="000000"/>
          <w:sz w:val="28"/>
        </w:rPr>
        <w:t>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A30F75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A30F75">
        <w:rPr>
          <w:rFonts w:ascii="Times New Roman" w:hAnsi="Times New Roman"/>
          <w:color w:val="000000"/>
          <w:sz w:val="28"/>
        </w:rPr>
        <w:t xml:space="preserve"> и кардинал Ришелье. </w:t>
      </w:r>
      <w:r>
        <w:rPr>
          <w:rFonts w:ascii="Times New Roman" w:hAnsi="Times New Roman"/>
          <w:color w:val="000000"/>
          <w:sz w:val="28"/>
        </w:rPr>
        <w:t>Фронда. Французский абсолютизм при Людовике XIV.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VIII и королевская реформация. </w:t>
      </w:r>
      <w:r w:rsidRPr="00A30F75">
        <w:rPr>
          <w:rFonts w:ascii="Times New Roman" w:hAnsi="Times New Roman"/>
          <w:color w:val="000000"/>
          <w:sz w:val="28"/>
        </w:rPr>
        <w:t xml:space="preserve">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>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Речь </w:t>
      </w:r>
      <w:proofErr w:type="spellStart"/>
      <w:r>
        <w:rPr>
          <w:rFonts w:ascii="Times New Roman" w:hAnsi="Times New Roman"/>
          <w:color w:val="000000"/>
          <w:sz w:val="28"/>
        </w:rPr>
        <w:t>Посполитая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XVI-XVII вв. </w:t>
      </w:r>
      <w:r w:rsidRPr="00A30F75">
        <w:rPr>
          <w:rFonts w:ascii="Times New Roman" w:hAnsi="Times New Roman"/>
          <w:color w:val="000000"/>
          <w:sz w:val="28"/>
        </w:rPr>
        <w:t xml:space="preserve">Особенности социально-экономического развития.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Люблинская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уния. </w:t>
      </w:r>
      <w:r>
        <w:rPr>
          <w:rFonts w:ascii="Times New Roman" w:hAnsi="Times New Roman"/>
          <w:color w:val="000000"/>
          <w:sz w:val="28"/>
        </w:rPr>
        <w:t xml:space="preserve">Стефан </w:t>
      </w:r>
      <w:proofErr w:type="spellStart"/>
      <w:r>
        <w:rPr>
          <w:rFonts w:ascii="Times New Roman" w:hAnsi="Times New Roman"/>
          <w:color w:val="000000"/>
          <w:sz w:val="28"/>
        </w:rPr>
        <w:t>Баторий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Сигизмуд</w:t>
      </w:r>
      <w:proofErr w:type="spellEnd"/>
      <w:r>
        <w:rPr>
          <w:rFonts w:ascii="Times New Roman" w:hAnsi="Times New Roman"/>
          <w:color w:val="000000"/>
          <w:sz w:val="28"/>
        </w:rPr>
        <w:t xml:space="preserve"> III. </w:t>
      </w:r>
      <w:r w:rsidRPr="00A30F75">
        <w:rPr>
          <w:rFonts w:ascii="Times New Roman" w:hAnsi="Times New Roman"/>
          <w:color w:val="000000"/>
          <w:sz w:val="28"/>
        </w:rPr>
        <w:t>Реформация и Контрреформация в Польше.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A30F75"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Борьба за первенство, военные конфликты между европейскими державами. </w:t>
      </w:r>
      <w:r w:rsidRPr="00A30F75">
        <w:rPr>
          <w:rFonts w:ascii="Times New Roman" w:hAnsi="Times New Roman"/>
          <w:color w:val="000000"/>
          <w:sz w:val="28"/>
        </w:rPr>
        <w:t xml:space="preserve">Столкновение интересов в приобретении колониальных владений и господстве на торговых путях. </w:t>
      </w:r>
      <w:r>
        <w:rPr>
          <w:rFonts w:ascii="Times New Roman" w:hAnsi="Times New Roman"/>
          <w:color w:val="000000"/>
          <w:sz w:val="28"/>
        </w:rPr>
        <w:t xml:space="preserve">Противостояние османской экспансии в Европе. Образование державы австрийских Габсбургов. Тридцатилетняя война. </w:t>
      </w:r>
      <w:r w:rsidRPr="00A30F75">
        <w:rPr>
          <w:rFonts w:ascii="Times New Roman" w:hAnsi="Times New Roman"/>
          <w:color w:val="000000"/>
          <w:sz w:val="28"/>
        </w:rPr>
        <w:t xml:space="preserve">Вестфальский мир. В мире империй и вне его. Германские государства. </w:t>
      </w:r>
      <w:r>
        <w:rPr>
          <w:rFonts w:ascii="Times New Roman" w:hAnsi="Times New Roman"/>
          <w:color w:val="000000"/>
          <w:sz w:val="28"/>
        </w:rPr>
        <w:t>Итальянские земли. Страны Центральной, Южной и Юго-Восточной Европы. Положение славянских народов.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Европейская культура в раннее Новое время. Высокое Возрождение в Италии: художники и их произведения. </w:t>
      </w:r>
      <w:r>
        <w:rPr>
          <w:rFonts w:ascii="Times New Roman" w:hAnsi="Times New Roman"/>
          <w:color w:val="000000"/>
          <w:sz w:val="28"/>
        </w:rPr>
        <w:t xml:space="preserve">Северное Возрождение. Мир человека в литературе раннего Нового времени. М. Сервантес. У. Шекспир. Стили художественной культуры (барокко, классицизм). </w:t>
      </w:r>
      <w:r w:rsidRPr="00A30F75">
        <w:rPr>
          <w:rFonts w:ascii="Times New Roman" w:hAnsi="Times New Roman"/>
          <w:color w:val="000000"/>
          <w:sz w:val="28"/>
        </w:rPr>
        <w:t>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30F75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30F75">
        <w:rPr>
          <w:rFonts w:ascii="Times New Roman" w:hAnsi="Times New Roman"/>
          <w:b/>
          <w:color w:val="000000"/>
          <w:sz w:val="28"/>
        </w:rPr>
        <w:t xml:space="preserve"> вв.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</w:t>
      </w:r>
      <w:r>
        <w:rPr>
          <w:rFonts w:ascii="Times New Roman" w:hAnsi="Times New Roman"/>
          <w:color w:val="000000"/>
          <w:sz w:val="28"/>
        </w:rPr>
        <w:t>Управление многонациональной империей. Османская армия.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Иран. Правление династии </w:t>
      </w:r>
      <w:proofErr w:type="spellStart"/>
      <w:r>
        <w:rPr>
          <w:rFonts w:ascii="Times New Roman" w:hAnsi="Times New Roman"/>
          <w:color w:val="000000"/>
          <w:sz w:val="28"/>
        </w:rPr>
        <w:t>Сефевидов</w:t>
      </w:r>
      <w:proofErr w:type="spellEnd"/>
      <w:r>
        <w:rPr>
          <w:rFonts w:ascii="Times New Roman" w:hAnsi="Times New Roman"/>
          <w:color w:val="000000"/>
          <w:sz w:val="28"/>
        </w:rPr>
        <w:t>. Аббас I Великий.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Индия при Великих Моголах. Начало проникновения европейцев. </w:t>
      </w:r>
      <w:r w:rsidRPr="00A30F75">
        <w:rPr>
          <w:rFonts w:ascii="Times New Roman" w:hAnsi="Times New Roman"/>
          <w:color w:val="000000"/>
          <w:sz w:val="28"/>
        </w:rPr>
        <w:t>Ост-Индские компании.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Китай в эпоху Мин. </w:t>
      </w:r>
      <w:r>
        <w:rPr>
          <w:rFonts w:ascii="Times New Roman" w:hAnsi="Times New Roman"/>
          <w:color w:val="000000"/>
          <w:sz w:val="28"/>
        </w:rPr>
        <w:t xml:space="preserve">Экономическая и социальная политика государства. </w:t>
      </w:r>
      <w:r w:rsidRPr="00A30F75">
        <w:rPr>
          <w:rFonts w:ascii="Times New Roman" w:hAnsi="Times New Roman"/>
          <w:color w:val="000000"/>
          <w:sz w:val="28"/>
        </w:rPr>
        <w:t>Утверждение маньчжурской династии Цин.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Япония: борьба знатных кланов за власть, установление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сёгуната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Токугава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A30F75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30F75">
        <w:rPr>
          <w:rFonts w:ascii="Times New Roman" w:hAnsi="Times New Roman"/>
          <w:b/>
          <w:color w:val="000000"/>
          <w:sz w:val="28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30F75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30F75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A30F75">
        <w:rPr>
          <w:rFonts w:ascii="Times New Roman" w:hAnsi="Times New Roman"/>
          <w:color w:val="000000"/>
          <w:sz w:val="28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Период боярского правления. Соперничество боярских кланов. Московское восстание 1547 г.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A30F75">
        <w:rPr>
          <w:rFonts w:ascii="Times New Roman" w:hAnsi="Times New Roman"/>
          <w:color w:val="000000"/>
          <w:sz w:val="28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A30F75">
        <w:rPr>
          <w:rFonts w:ascii="Times New Roman" w:hAnsi="Times New Roman"/>
          <w:color w:val="000000"/>
          <w:sz w:val="28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381560" w:rsidRPr="00A30F75" w:rsidRDefault="005D7568">
      <w:pPr>
        <w:spacing w:after="0" w:line="264" w:lineRule="auto"/>
        <w:ind w:firstLine="600"/>
        <w:jc w:val="both"/>
      </w:pPr>
      <w:proofErr w:type="gramStart"/>
      <w:r w:rsidRPr="00A30F75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A30F75">
        <w:rPr>
          <w:rFonts w:ascii="Times New Roman" w:hAnsi="Times New Roman"/>
          <w:color w:val="000000"/>
          <w:sz w:val="28"/>
        </w:rPr>
        <w:t xml:space="preserve"> в. Присоединение Казанского и Астраханского ханств.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Значение включения Среднего и Нижнего Поволжья в состав Российского государства. </w:t>
      </w:r>
      <w:r>
        <w:rPr>
          <w:rFonts w:ascii="Times New Roman" w:hAnsi="Times New Roman"/>
          <w:color w:val="000000"/>
          <w:sz w:val="28"/>
        </w:rPr>
        <w:t xml:space="preserve">Войны с Крымским ханством. Битва при Молодях. Укрепление южных границ. </w:t>
      </w:r>
      <w:r w:rsidRPr="00A30F75">
        <w:rPr>
          <w:rFonts w:ascii="Times New Roman" w:hAnsi="Times New Roman"/>
          <w:color w:val="000000"/>
          <w:sz w:val="28"/>
        </w:rPr>
        <w:t>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 - светское население и духовенство. </w:t>
      </w:r>
      <w:r>
        <w:rPr>
          <w:rFonts w:ascii="Times New Roman" w:hAnsi="Times New Roman"/>
          <w:color w:val="000000"/>
          <w:sz w:val="28"/>
        </w:rPr>
        <w:t xml:space="preserve">Служилые люди по отечеству: бояре. Дворяне. Дети боярские. </w:t>
      </w:r>
      <w:r w:rsidRPr="00A30F75">
        <w:rPr>
          <w:rFonts w:ascii="Times New Roman" w:hAnsi="Times New Roman"/>
          <w:color w:val="000000"/>
          <w:sz w:val="28"/>
        </w:rPr>
        <w:t xml:space="preserve">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</w:t>
      </w:r>
      <w:r>
        <w:rPr>
          <w:rFonts w:ascii="Times New Roman" w:hAnsi="Times New Roman"/>
          <w:color w:val="000000"/>
          <w:sz w:val="28"/>
        </w:rPr>
        <w:t xml:space="preserve">Начало закрепощения крестьян: указ 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заповедных летах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Холопы. Формирование вольного казачества.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A30F75">
        <w:rPr>
          <w:rFonts w:ascii="Times New Roman" w:hAnsi="Times New Roman"/>
          <w:color w:val="000000"/>
          <w:sz w:val="28"/>
        </w:rPr>
        <w:t xml:space="preserve"> на Новгород. Последствия опричнины.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Значение правления Ивана Грозного. Исторический портрет царя на фоне эпохи.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A30F75">
        <w:rPr>
          <w:rFonts w:ascii="Times New Roman" w:hAnsi="Times New Roman"/>
          <w:color w:val="000000"/>
          <w:sz w:val="28"/>
        </w:rPr>
        <w:t xml:space="preserve"> в. Царь Фёдор Иванович. Борьба за власть в боярском окружении. </w:t>
      </w:r>
      <w:r>
        <w:rPr>
          <w:rFonts w:ascii="Times New Roman" w:hAnsi="Times New Roman"/>
          <w:color w:val="000000"/>
          <w:sz w:val="28"/>
        </w:rPr>
        <w:t xml:space="preserve">Правление Бориса Годунова. Учреждение патриаршества.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Тявзинский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мирный договор со Швецией: восстановление позиций России в Прибалтике. Противостояние с Крымским ханством. </w:t>
      </w:r>
      <w:r w:rsidRPr="00A30F75">
        <w:rPr>
          <w:rFonts w:ascii="Times New Roman" w:hAnsi="Times New Roman"/>
          <w:color w:val="000000"/>
          <w:sz w:val="28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A30F75">
        <w:rPr>
          <w:rFonts w:ascii="Times New Roman" w:hAnsi="Times New Roman"/>
          <w:color w:val="000000"/>
          <w:sz w:val="28"/>
        </w:rPr>
        <w:t xml:space="preserve"> в. Архитектура. Собор Покрова на Рву,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Барма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, Постник. </w:t>
      </w:r>
      <w:r>
        <w:rPr>
          <w:rFonts w:ascii="Times New Roman" w:hAnsi="Times New Roman"/>
          <w:color w:val="000000"/>
          <w:sz w:val="28"/>
        </w:rPr>
        <w:t xml:space="preserve">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Смута в России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</w:t>
      </w:r>
      <w:r>
        <w:rPr>
          <w:rFonts w:ascii="Times New Roman" w:hAnsi="Times New Roman"/>
          <w:color w:val="000000"/>
          <w:sz w:val="28"/>
        </w:rPr>
        <w:t xml:space="preserve">Дискуссия о его причинах и сущности. </w:t>
      </w:r>
      <w:r w:rsidRPr="00A30F75">
        <w:rPr>
          <w:rFonts w:ascii="Times New Roman" w:hAnsi="Times New Roman"/>
          <w:color w:val="000000"/>
          <w:sz w:val="28"/>
        </w:rPr>
        <w:t>Нарастание экономического, социального и политического кризисов, пресечение династии московской ветви Рюриковичей.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 xml:space="preserve"> и его политика. </w:t>
      </w:r>
      <w:r>
        <w:rPr>
          <w:rFonts w:ascii="Times New Roman" w:hAnsi="Times New Roman"/>
          <w:color w:val="000000"/>
          <w:sz w:val="28"/>
        </w:rPr>
        <w:t>Восстание 1606 г. и убийство самозванца.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Царствование Василия Шуйского. Восстание Ивана </w:t>
      </w:r>
      <w:proofErr w:type="spellStart"/>
      <w:r>
        <w:rPr>
          <w:rFonts w:ascii="Times New Roman" w:hAnsi="Times New Roman"/>
          <w:color w:val="000000"/>
          <w:sz w:val="28"/>
        </w:rPr>
        <w:t>Болотникова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Лжедмитрий II. </w:t>
      </w:r>
      <w:r w:rsidRPr="00A30F75">
        <w:rPr>
          <w:rFonts w:ascii="Times New Roman" w:hAnsi="Times New Roman"/>
          <w:color w:val="000000"/>
          <w:sz w:val="28"/>
        </w:rPr>
        <w:t xml:space="preserve">Польско-литовская интервенция. Оборона Троице-Сергиева монастыря. Выборгский договор между Россией и Швецией. </w:t>
      </w:r>
      <w:r>
        <w:rPr>
          <w:rFonts w:ascii="Times New Roman" w:hAnsi="Times New Roman"/>
          <w:color w:val="000000"/>
          <w:sz w:val="28"/>
        </w:rPr>
        <w:t xml:space="preserve">М.В. Скопин-Шуйский. Открытое вступление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войну против России. Оборона Смоленска.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Подъем национально-освободительного движения. Патриарх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Гермоген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. Московское восстание 1611 г. и сожжение города оккупантами. Первое и второе земские ополчения. </w:t>
      </w:r>
      <w:r w:rsidRPr="00A30F75">
        <w:rPr>
          <w:rFonts w:ascii="Times New Roman" w:hAnsi="Times New Roman"/>
          <w:color w:val="333333"/>
          <w:sz w:val="28"/>
        </w:rPr>
        <w:t>«</w:t>
      </w:r>
      <w:r w:rsidRPr="00A30F75">
        <w:rPr>
          <w:rFonts w:ascii="Times New Roman" w:hAnsi="Times New Roman"/>
          <w:color w:val="000000"/>
          <w:sz w:val="28"/>
        </w:rPr>
        <w:t>Совет всея земли</w:t>
      </w:r>
      <w:r w:rsidRPr="00A30F75">
        <w:rPr>
          <w:rFonts w:ascii="Times New Roman" w:hAnsi="Times New Roman"/>
          <w:color w:val="333333"/>
          <w:sz w:val="28"/>
        </w:rPr>
        <w:t>»</w:t>
      </w:r>
      <w:r w:rsidRPr="00A30F75">
        <w:rPr>
          <w:rFonts w:ascii="Times New Roman" w:hAnsi="Times New Roman"/>
          <w:color w:val="000000"/>
          <w:sz w:val="28"/>
        </w:rPr>
        <w:t>. Деятельность вождей Второго ополчения Дмитрия Пожарского и Кузьмы Минина. Освобождение Москвы в 1612 г.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Земский собор 1613 г. и его роль в восстановлении центральной власти в России.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Столбовский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мир со Швецией: утрата выхода к Балтийскому морю. Продолжение войны с Речью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Поход королевича Владислава на Москву. Заключение </w:t>
      </w:r>
      <w:proofErr w:type="spellStart"/>
      <w:r>
        <w:rPr>
          <w:rFonts w:ascii="Times New Roman" w:hAnsi="Times New Roman"/>
          <w:color w:val="000000"/>
          <w:sz w:val="28"/>
        </w:rPr>
        <w:t>Деулинского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перемирия с Речью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Окончание смуты. </w:t>
      </w:r>
      <w:r w:rsidRPr="00A30F75">
        <w:rPr>
          <w:rFonts w:ascii="Times New Roman" w:hAnsi="Times New Roman"/>
          <w:color w:val="000000"/>
          <w:sz w:val="28"/>
        </w:rPr>
        <w:t>Итоги и последствия Смутного времени.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lastRenderedPageBreak/>
        <w:t>Россия при первых Романовых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Россия при первых Романовых.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в. Восстановление экономического потенциала страны.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Возвращение территорий, утраченных в годы Смуты.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A30F75">
        <w:rPr>
          <w:rFonts w:ascii="Times New Roman" w:hAnsi="Times New Roman"/>
          <w:color w:val="000000"/>
          <w:sz w:val="28"/>
        </w:rPr>
        <w:t>Торговый и Новоторговый уставы. Торговля с Западом.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общества. </w:t>
      </w:r>
      <w:proofErr w:type="gramStart"/>
      <w:r w:rsidRPr="00A30F75">
        <w:rPr>
          <w:rFonts w:ascii="Times New Roman" w:hAnsi="Times New Roman"/>
          <w:color w:val="000000"/>
          <w:sz w:val="28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в. Боярская дума. Приказная система. Приказные люди Органы местного управления.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Изменения в вооружённых силах. Полки «нового (иноземного) строя».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Поляновский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мир. Связи России с православным населением Речи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: противодействие распространению католичества и унии, контакты </w:t>
      </w:r>
      <w:proofErr w:type="gramStart"/>
      <w:r w:rsidRPr="00A30F75">
        <w:rPr>
          <w:rFonts w:ascii="Times New Roman" w:hAnsi="Times New Roman"/>
          <w:color w:val="000000"/>
          <w:sz w:val="28"/>
        </w:rPr>
        <w:t>с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Запорожской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Сечью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Восстание Богдана Хмельницкого. </w:t>
      </w:r>
      <w:proofErr w:type="spellStart"/>
      <w:r>
        <w:rPr>
          <w:rFonts w:ascii="Times New Roman" w:hAnsi="Times New Roman"/>
          <w:color w:val="000000"/>
          <w:sz w:val="28"/>
        </w:rPr>
        <w:t>Переяславская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рада. </w:t>
      </w:r>
      <w:r w:rsidRPr="00A30F75">
        <w:rPr>
          <w:rFonts w:ascii="Times New Roman" w:hAnsi="Times New Roman"/>
          <w:color w:val="000000"/>
          <w:sz w:val="28"/>
        </w:rPr>
        <w:t xml:space="preserve">Вхождение земель </w:t>
      </w:r>
      <w:proofErr w:type="gramStart"/>
      <w:r w:rsidRPr="00A30F75">
        <w:rPr>
          <w:rFonts w:ascii="Times New Roman" w:hAnsi="Times New Roman"/>
          <w:color w:val="000000"/>
          <w:sz w:val="28"/>
        </w:rPr>
        <w:t>Гетманщины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(запорожских и малороссийских земель под управлением гетмана Богдана Хмельницкого в состав России). </w:t>
      </w:r>
      <w:r>
        <w:rPr>
          <w:rFonts w:ascii="Times New Roman" w:hAnsi="Times New Roman"/>
          <w:color w:val="000000"/>
          <w:sz w:val="28"/>
        </w:rPr>
        <w:t xml:space="preserve">Война между Россией и Речью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1654-1667 гг.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Андрусовское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перемирие. </w:t>
      </w:r>
      <w:r w:rsidRPr="00A30F75">
        <w:rPr>
          <w:rFonts w:ascii="Times New Roman" w:hAnsi="Times New Roman"/>
          <w:color w:val="000000"/>
          <w:sz w:val="28"/>
        </w:rPr>
        <w:lastRenderedPageBreak/>
        <w:t>Русско-шведская война 1656-1658 гг. и ее результаты. Укрепление южных рубежей России.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Белгородская засечная черта. Конфликты с Османской империей. </w:t>
      </w:r>
      <w:r w:rsidRPr="00A30F75">
        <w:rPr>
          <w:rFonts w:ascii="Times New Roman" w:hAnsi="Times New Roman"/>
          <w:color w:val="333333"/>
          <w:sz w:val="28"/>
        </w:rPr>
        <w:t>«</w:t>
      </w:r>
      <w:r w:rsidRPr="00A30F75">
        <w:rPr>
          <w:rFonts w:ascii="Times New Roman" w:hAnsi="Times New Roman"/>
          <w:color w:val="000000"/>
          <w:sz w:val="28"/>
        </w:rPr>
        <w:t>Азовское осадное сидение</w:t>
      </w:r>
      <w:r w:rsidRPr="00A30F75">
        <w:rPr>
          <w:rFonts w:ascii="Times New Roman" w:hAnsi="Times New Roman"/>
          <w:color w:val="333333"/>
          <w:sz w:val="28"/>
        </w:rPr>
        <w:t>»</w:t>
      </w:r>
      <w:r w:rsidRPr="00A30F75">
        <w:rPr>
          <w:rFonts w:ascii="Times New Roman" w:hAnsi="Times New Roman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</w:t>
      </w:r>
      <w:r>
        <w:rPr>
          <w:rFonts w:ascii="Times New Roman" w:hAnsi="Times New Roman"/>
          <w:color w:val="000000"/>
          <w:sz w:val="28"/>
        </w:rPr>
        <w:t>Проникновение русских землепроходцев в Восточную Сибирь и Даурию.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русские географические открытия. </w:t>
      </w:r>
      <w:r>
        <w:rPr>
          <w:rFonts w:ascii="Times New Roman" w:hAnsi="Times New Roman"/>
          <w:color w:val="000000"/>
          <w:sz w:val="28"/>
        </w:rPr>
        <w:t xml:space="preserve">Плавание Семёна Дежнёва. Выход к Тихому океану. </w:t>
      </w:r>
      <w:r w:rsidRPr="00A30F75">
        <w:rPr>
          <w:rFonts w:ascii="Times New Roman" w:hAnsi="Times New Roman"/>
          <w:color w:val="000000"/>
          <w:sz w:val="28"/>
        </w:rPr>
        <w:t xml:space="preserve">Походы Ерофея Хабарова и Василия Пояркова и исследование бассейна реки Амур. </w:t>
      </w:r>
      <w:r>
        <w:rPr>
          <w:rFonts w:ascii="Times New Roman" w:hAnsi="Times New Roman"/>
          <w:color w:val="000000"/>
          <w:sz w:val="28"/>
        </w:rPr>
        <w:t>Нерчинский договор с Китаем.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Поволжья и Сибири. Калмыцкое ханство. </w:t>
      </w:r>
      <w:r w:rsidRPr="00A30F75">
        <w:rPr>
          <w:rFonts w:ascii="Times New Roman" w:hAnsi="Times New Roman"/>
          <w:color w:val="000000"/>
          <w:sz w:val="28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>Царь Федор Алексеевич. Отмена местничества. Налоговая (податная) реформа.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в. Литература.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Калязинская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челобитная». Жития. </w:t>
      </w:r>
      <w:proofErr w:type="spellStart"/>
      <w:r>
        <w:rPr>
          <w:rFonts w:ascii="Times New Roman" w:hAnsi="Times New Roman"/>
          <w:color w:val="000000"/>
          <w:sz w:val="28"/>
        </w:rPr>
        <w:t>Симеон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Полоцкий. Архитектура. Приказ каменных дел. </w:t>
      </w:r>
      <w:r w:rsidRPr="00A30F75">
        <w:rPr>
          <w:rFonts w:ascii="Times New Roman" w:hAnsi="Times New Roman"/>
          <w:color w:val="000000"/>
          <w:sz w:val="28"/>
        </w:rPr>
        <w:t>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A30F75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вв.), Ново-Иерусалимского и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Крутицкого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A30F75">
        <w:rPr>
          <w:rFonts w:ascii="Times New Roman" w:hAnsi="Times New Roman"/>
          <w:color w:val="000000"/>
          <w:sz w:val="28"/>
        </w:rPr>
        <w:t xml:space="preserve"> в.) в Москве. </w:t>
      </w:r>
      <w:r>
        <w:rPr>
          <w:rFonts w:ascii="Times New Roman" w:hAnsi="Times New Roman"/>
          <w:color w:val="000000"/>
          <w:sz w:val="28"/>
        </w:rPr>
        <w:t xml:space="preserve">Храмы в стиле Московского барокко. Изобразительное искусство. Симон Ушаков. Ярославская школа иконописи.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Парсунная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живопись. Просвещение и образование. </w:t>
      </w:r>
      <w:r w:rsidRPr="00A30F75">
        <w:rPr>
          <w:rFonts w:ascii="Times New Roman" w:hAnsi="Times New Roman"/>
          <w:color w:val="333333"/>
          <w:sz w:val="28"/>
        </w:rPr>
        <w:t>«</w:t>
      </w:r>
      <w:r w:rsidRPr="00A30F75">
        <w:rPr>
          <w:rFonts w:ascii="Times New Roman" w:hAnsi="Times New Roman"/>
          <w:color w:val="000000"/>
          <w:sz w:val="28"/>
        </w:rPr>
        <w:t>Синопсис</w:t>
      </w:r>
      <w:r w:rsidRPr="00A30F75">
        <w:rPr>
          <w:rFonts w:ascii="Times New Roman" w:hAnsi="Times New Roman"/>
          <w:color w:val="333333"/>
          <w:sz w:val="28"/>
        </w:rPr>
        <w:t>»</w:t>
      </w:r>
      <w:r w:rsidRPr="00A30F75">
        <w:rPr>
          <w:rFonts w:ascii="Times New Roman" w:hAnsi="Times New Roman"/>
          <w:color w:val="000000"/>
          <w:sz w:val="28"/>
        </w:rPr>
        <w:t xml:space="preserve"> Иннокентия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Гизеля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8 КЛАСС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30F75">
        <w:rPr>
          <w:rFonts w:ascii="Times New Roman" w:hAnsi="Times New Roman"/>
          <w:b/>
          <w:color w:val="000000"/>
          <w:sz w:val="28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0F75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Введение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Век перемен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A30F75">
        <w:rPr>
          <w:rFonts w:ascii="Times New Roman" w:hAnsi="Times New Roman"/>
          <w:color w:val="000000"/>
          <w:sz w:val="28"/>
        </w:rPr>
        <w:t xml:space="preserve"> веке. Рост населения. Аграрная и промышленная революции, капитализм. </w:t>
      </w:r>
      <w:r>
        <w:rPr>
          <w:rFonts w:ascii="Times New Roman" w:hAnsi="Times New Roman"/>
          <w:color w:val="000000"/>
          <w:sz w:val="28"/>
        </w:rPr>
        <w:t>Развитие транспорта. Торговля. Европейское разделение труда.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</w:t>
      </w:r>
      <w:proofErr w:type="spellStart"/>
      <w:r>
        <w:rPr>
          <w:rFonts w:ascii="Times New Roman" w:hAnsi="Times New Roman"/>
          <w:color w:val="000000"/>
          <w:sz w:val="28"/>
        </w:rPr>
        <w:t>Монтескьё</w:t>
      </w:r>
      <w:proofErr w:type="spellEnd"/>
      <w:r>
        <w:rPr>
          <w:rFonts w:ascii="Times New Roman" w:hAnsi="Times New Roman"/>
          <w:color w:val="000000"/>
          <w:sz w:val="28"/>
        </w:rPr>
        <w:t xml:space="preserve">, Ж.Ж. Руссо. «Энциклопедия» (Д. Дидро, Ж. </w:t>
      </w:r>
      <w:proofErr w:type="spellStart"/>
      <w:r>
        <w:rPr>
          <w:rFonts w:ascii="Times New Roman" w:hAnsi="Times New Roman"/>
          <w:color w:val="000000"/>
          <w:sz w:val="28"/>
        </w:rPr>
        <w:t>Д’Аламбер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</w:t>
      </w:r>
      <w:r w:rsidRPr="00A30F75">
        <w:rPr>
          <w:rFonts w:ascii="Times New Roman" w:hAnsi="Times New Roman"/>
          <w:color w:val="000000"/>
          <w:sz w:val="28"/>
        </w:rPr>
        <w:t>«Союз королей и философов».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A30F75">
        <w:rPr>
          <w:rFonts w:ascii="Times New Roman" w:hAnsi="Times New Roman"/>
          <w:color w:val="000000"/>
          <w:sz w:val="28"/>
        </w:rPr>
        <w:t xml:space="preserve"> в. Европейское общество: нация, сословия, семья, отношение к детям.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A30F75">
        <w:rPr>
          <w:rFonts w:ascii="Times New Roman" w:hAnsi="Times New Roman"/>
          <w:color w:val="000000"/>
          <w:sz w:val="28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</w:t>
      </w:r>
      <w:r>
        <w:rPr>
          <w:rFonts w:ascii="Times New Roman" w:hAnsi="Times New Roman"/>
          <w:color w:val="000000"/>
          <w:sz w:val="28"/>
        </w:rPr>
        <w:t xml:space="preserve">Государство и Церковь. Секуляризация церковных земель. </w:t>
      </w:r>
      <w:r w:rsidRPr="00A30F75">
        <w:rPr>
          <w:rFonts w:ascii="Times New Roman" w:hAnsi="Times New Roman"/>
          <w:color w:val="000000"/>
          <w:sz w:val="28"/>
        </w:rPr>
        <w:t>Экономическая политика власти. Меркантилизм.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A30F75">
        <w:rPr>
          <w:rFonts w:ascii="Times New Roman" w:hAnsi="Times New Roman"/>
          <w:color w:val="000000"/>
          <w:sz w:val="28"/>
        </w:rPr>
        <w:t xml:space="preserve">. Попытки проведения реформ в Португалии. </w:t>
      </w:r>
      <w:r>
        <w:rPr>
          <w:rFonts w:ascii="Times New Roman" w:hAnsi="Times New Roman"/>
          <w:color w:val="000000"/>
          <w:sz w:val="28"/>
        </w:rPr>
        <w:t>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A30F75">
        <w:rPr>
          <w:rFonts w:ascii="Times New Roman" w:hAnsi="Times New Roman"/>
          <w:color w:val="000000"/>
          <w:sz w:val="28"/>
        </w:rPr>
        <w:t xml:space="preserve"> в. Разделы Речи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A30F75">
        <w:rPr>
          <w:rFonts w:ascii="Times New Roman" w:hAnsi="Times New Roman"/>
          <w:color w:val="000000"/>
          <w:sz w:val="28"/>
        </w:rPr>
        <w:t xml:space="preserve"> в. Северная война (1700-1721 гг.). Династические войны </w:t>
      </w:r>
      <w:r w:rsidRPr="00A30F75">
        <w:rPr>
          <w:rFonts w:ascii="Times New Roman" w:hAnsi="Times New Roman"/>
          <w:color w:val="333333"/>
          <w:sz w:val="28"/>
        </w:rPr>
        <w:t>«</w:t>
      </w:r>
      <w:r w:rsidRPr="00A30F75">
        <w:rPr>
          <w:rFonts w:ascii="Times New Roman" w:hAnsi="Times New Roman"/>
          <w:color w:val="000000"/>
          <w:sz w:val="28"/>
        </w:rPr>
        <w:t>за наследство</w:t>
      </w:r>
      <w:r w:rsidRPr="00A30F75">
        <w:rPr>
          <w:rFonts w:ascii="Times New Roman" w:hAnsi="Times New Roman"/>
          <w:color w:val="333333"/>
          <w:sz w:val="28"/>
        </w:rPr>
        <w:t>»</w:t>
      </w:r>
      <w:r w:rsidRPr="00A30F75">
        <w:rPr>
          <w:rFonts w:ascii="Times New Roman" w:hAnsi="Times New Roman"/>
          <w:color w:val="000000"/>
          <w:sz w:val="28"/>
        </w:rPr>
        <w:t>. Семилетняя война (1756-1763 гг.). Колониальные захваты европейских держав.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Франция. Абсолютная монархия: политика сохранения старого порядка. </w:t>
      </w:r>
      <w:r w:rsidRPr="00A30F75">
        <w:rPr>
          <w:rFonts w:ascii="Times New Roman" w:hAnsi="Times New Roman"/>
          <w:color w:val="000000"/>
          <w:sz w:val="28"/>
        </w:rPr>
        <w:t>Попытки проведения реформ. Королевская власть и сословия.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A30F75">
        <w:rPr>
          <w:rFonts w:ascii="Times New Roman" w:hAnsi="Times New Roman"/>
          <w:color w:val="000000"/>
          <w:sz w:val="28"/>
        </w:rPr>
        <w:t xml:space="preserve"> в. Раздробленность Германии. </w:t>
      </w:r>
      <w:r>
        <w:rPr>
          <w:rFonts w:ascii="Times New Roman" w:hAnsi="Times New Roman"/>
          <w:color w:val="000000"/>
          <w:sz w:val="28"/>
        </w:rPr>
        <w:t xml:space="preserve">Возвышение Пруссии. Фридрих II Великий. </w:t>
      </w:r>
      <w:proofErr w:type="spellStart"/>
      <w:r>
        <w:rPr>
          <w:rFonts w:ascii="Times New Roman" w:hAnsi="Times New Roman"/>
          <w:color w:val="000000"/>
          <w:sz w:val="28"/>
        </w:rPr>
        <w:t>Габсбургская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монархия в XVIII в. Правление Марии </w:t>
      </w:r>
      <w:proofErr w:type="spellStart"/>
      <w:r>
        <w:rPr>
          <w:rFonts w:ascii="Times New Roman" w:hAnsi="Times New Roman"/>
          <w:color w:val="000000"/>
          <w:sz w:val="28"/>
        </w:rPr>
        <w:t>Терезии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Иосифа II. </w:t>
      </w:r>
      <w:r w:rsidRPr="00A30F75">
        <w:rPr>
          <w:rFonts w:ascii="Times New Roman" w:hAnsi="Times New Roman"/>
          <w:color w:val="000000"/>
          <w:sz w:val="28"/>
        </w:rPr>
        <w:t>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A30F75">
        <w:rPr>
          <w:rFonts w:ascii="Times New Roman" w:hAnsi="Times New Roman"/>
          <w:color w:val="000000"/>
          <w:sz w:val="28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A30F75">
        <w:rPr>
          <w:rFonts w:ascii="Times New Roman" w:hAnsi="Times New Roman"/>
          <w:color w:val="000000"/>
          <w:sz w:val="28"/>
        </w:rPr>
        <w:t xml:space="preserve"> в.: жанры, писатели, великие романы. Художественные </w:t>
      </w:r>
      <w:r w:rsidRPr="00A30F75">
        <w:rPr>
          <w:rFonts w:ascii="Times New Roman" w:hAnsi="Times New Roman"/>
          <w:color w:val="000000"/>
          <w:sz w:val="28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Начало революционной эпохи</w:t>
      </w:r>
      <w:r w:rsidRPr="00A30F75">
        <w:rPr>
          <w:rFonts w:ascii="Times New Roman" w:hAnsi="Times New Roman"/>
          <w:color w:val="000000"/>
          <w:sz w:val="28"/>
        </w:rPr>
        <w:t xml:space="preserve">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A30F75">
        <w:rPr>
          <w:rFonts w:ascii="Times New Roman" w:hAnsi="Times New Roman"/>
          <w:color w:val="000000"/>
          <w:sz w:val="28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A30F75">
        <w:rPr>
          <w:rFonts w:ascii="Times New Roman" w:hAnsi="Times New Roman"/>
          <w:color w:val="000000"/>
          <w:sz w:val="28"/>
        </w:rPr>
        <w:t>машинным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Луддизм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A30F75">
        <w:rPr>
          <w:rFonts w:ascii="Times New Roman" w:hAnsi="Times New Roman"/>
          <w:color w:val="333333"/>
          <w:sz w:val="28"/>
        </w:rPr>
        <w:t>«</w:t>
      </w:r>
      <w:r w:rsidRPr="00A30F75">
        <w:rPr>
          <w:rFonts w:ascii="Times New Roman" w:hAnsi="Times New Roman"/>
          <w:color w:val="000000"/>
          <w:sz w:val="28"/>
        </w:rPr>
        <w:t>Бостонское чаепитие</w:t>
      </w:r>
      <w:r w:rsidRPr="00A30F75">
        <w:rPr>
          <w:rFonts w:ascii="Times New Roman" w:hAnsi="Times New Roman"/>
          <w:color w:val="333333"/>
          <w:sz w:val="28"/>
        </w:rPr>
        <w:t>»</w:t>
      </w:r>
      <w:r w:rsidRPr="00A30F75">
        <w:rPr>
          <w:rFonts w:ascii="Times New Roman" w:hAnsi="Times New Roman"/>
          <w:color w:val="000000"/>
          <w:sz w:val="28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</w:t>
      </w:r>
      <w:r>
        <w:rPr>
          <w:rFonts w:ascii="Times New Roman" w:hAnsi="Times New Roman"/>
          <w:color w:val="000000"/>
          <w:sz w:val="28"/>
        </w:rPr>
        <w:t xml:space="preserve">Поддержка колонистов со стороны России. Итоги Войны за независимость. </w:t>
      </w:r>
      <w:r w:rsidRPr="00A30F75">
        <w:rPr>
          <w:rFonts w:ascii="Times New Roman" w:hAnsi="Times New Roman"/>
          <w:color w:val="000000"/>
          <w:sz w:val="28"/>
        </w:rPr>
        <w:t xml:space="preserve">Конституция (1787 г.). </w:t>
      </w:r>
      <w:r w:rsidRPr="00A30F75">
        <w:rPr>
          <w:rFonts w:ascii="Times New Roman" w:hAnsi="Times New Roman"/>
          <w:color w:val="333333"/>
          <w:sz w:val="28"/>
        </w:rPr>
        <w:t>«</w:t>
      </w:r>
      <w:r w:rsidRPr="00A30F75">
        <w:rPr>
          <w:rFonts w:ascii="Times New Roman" w:hAnsi="Times New Roman"/>
          <w:color w:val="000000"/>
          <w:sz w:val="28"/>
        </w:rPr>
        <w:t>Отцы-основатели</w:t>
      </w:r>
      <w:r w:rsidRPr="00A30F75">
        <w:rPr>
          <w:rFonts w:ascii="Times New Roman" w:hAnsi="Times New Roman"/>
          <w:color w:val="333333"/>
          <w:sz w:val="28"/>
        </w:rPr>
        <w:t>»</w:t>
      </w:r>
      <w:r w:rsidRPr="00A30F75">
        <w:rPr>
          <w:rFonts w:ascii="Times New Roman" w:hAnsi="Times New Roman"/>
          <w:color w:val="000000"/>
          <w:sz w:val="28"/>
        </w:rPr>
        <w:t>. Билль о правах (1791 г.). Значение завоевания североамериканскими штатами независимости.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A30F75">
        <w:rPr>
          <w:rFonts w:ascii="Times New Roman" w:hAnsi="Times New Roman"/>
          <w:color w:val="000000"/>
          <w:sz w:val="28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</w:t>
      </w:r>
      <w:proofErr w:type="gramStart"/>
      <w:r w:rsidRPr="00A30F75">
        <w:rPr>
          <w:rFonts w:ascii="Times New Roman" w:hAnsi="Times New Roman"/>
          <w:color w:val="000000"/>
          <w:sz w:val="28"/>
        </w:rPr>
        <w:t>Политические течения и деятели революции (Ж. Дантон, Ж-П.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30F75">
        <w:rPr>
          <w:rFonts w:ascii="Times New Roman" w:hAnsi="Times New Roman"/>
          <w:color w:val="000000"/>
          <w:sz w:val="28"/>
        </w:rPr>
        <w:t>Марат).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Упразднение монархии и провозглашение республики.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Вареннский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кризис. Начало войн против европейских монархов. </w:t>
      </w:r>
      <w:r>
        <w:rPr>
          <w:rFonts w:ascii="Times New Roman" w:hAnsi="Times New Roman"/>
          <w:color w:val="000000"/>
          <w:sz w:val="28"/>
        </w:rPr>
        <w:t xml:space="preserve">Казнь короля. Вандея. Политическая борьба в годы республики. </w:t>
      </w:r>
      <w:r w:rsidRPr="00A30F75">
        <w:rPr>
          <w:rFonts w:ascii="Times New Roman" w:hAnsi="Times New Roman"/>
          <w:color w:val="000000"/>
          <w:sz w:val="28"/>
        </w:rPr>
        <w:t xml:space="preserve">Конвент и «революционный порядок управления». Комитет общественного спасения. М. Робеспьер. </w:t>
      </w:r>
      <w:r>
        <w:rPr>
          <w:rFonts w:ascii="Times New Roman" w:hAnsi="Times New Roman"/>
          <w:color w:val="000000"/>
          <w:sz w:val="28"/>
        </w:rPr>
        <w:t xml:space="preserve">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</w:t>
      </w:r>
      <w:r w:rsidRPr="00A30F75">
        <w:rPr>
          <w:rFonts w:ascii="Times New Roman" w:hAnsi="Times New Roman"/>
          <w:color w:val="000000"/>
          <w:sz w:val="28"/>
        </w:rPr>
        <w:t>Установление режима консульства. Итоги и значение революции.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A30F75">
        <w:rPr>
          <w:rFonts w:ascii="Times New Roman" w:hAnsi="Times New Roman"/>
          <w:color w:val="000000"/>
          <w:sz w:val="28"/>
        </w:rPr>
        <w:t xml:space="preserve"> в. Войны антифранцузских коалиций против революционной Франции.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Европа </w:t>
      </w:r>
      <w:proofErr w:type="gramStart"/>
      <w:r w:rsidRPr="00A30F75">
        <w:rPr>
          <w:rFonts w:ascii="Times New Roman" w:hAnsi="Times New Roman"/>
          <w:color w:val="000000"/>
          <w:sz w:val="28"/>
        </w:rPr>
        <w:t>в начале</w:t>
      </w:r>
      <w:proofErr w:type="gramEnd"/>
      <w:r w:rsidRPr="00A30F7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A30F75">
        <w:rPr>
          <w:rFonts w:ascii="Times New Roman" w:hAnsi="Times New Roman"/>
          <w:color w:val="000000"/>
          <w:sz w:val="28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 xml:space="preserve"> во Франции. </w:t>
      </w:r>
      <w:r>
        <w:rPr>
          <w:rFonts w:ascii="Times New Roman" w:hAnsi="Times New Roman"/>
          <w:color w:val="000000"/>
          <w:sz w:val="28"/>
        </w:rPr>
        <w:t xml:space="preserve">Реформы. Законодательство. Наполеоновские войны.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Антинаполеоновские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A30F75">
        <w:rPr>
          <w:rFonts w:ascii="Times New Roman" w:hAnsi="Times New Roman"/>
          <w:color w:val="000000"/>
          <w:sz w:val="28"/>
        </w:rPr>
        <w:lastRenderedPageBreak/>
        <w:t>Венский конгресс: цели, главные участники, решения. Создание Священного союза.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333333"/>
          <w:sz w:val="28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A30F75">
        <w:rPr>
          <w:rFonts w:ascii="Times New Roman" w:hAnsi="Times New Roman"/>
          <w:b/>
          <w:color w:val="333333"/>
          <w:sz w:val="28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A30F75">
        <w:rPr>
          <w:rFonts w:ascii="Times New Roman" w:hAnsi="Times New Roman"/>
          <w:b/>
          <w:color w:val="333333"/>
          <w:sz w:val="28"/>
        </w:rPr>
        <w:t xml:space="preserve"> в.</w:t>
      </w:r>
      <w:r w:rsidRPr="00A30F75">
        <w:rPr>
          <w:rFonts w:ascii="Times New Roman" w:hAnsi="Times New Roman"/>
          <w:color w:val="333333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333333"/>
          <w:sz w:val="28"/>
        </w:rPr>
        <w:t xml:space="preserve">Продолжение географических открытий. Д. Кук. </w:t>
      </w:r>
      <w:r>
        <w:rPr>
          <w:rFonts w:ascii="Times New Roman" w:hAnsi="Times New Roman"/>
          <w:color w:val="333333"/>
          <w:sz w:val="28"/>
        </w:rPr>
        <w:t xml:space="preserve">Экспедиция Лаперуза. Путешествия и открытия начала XIX века. 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333333"/>
          <w:sz w:val="28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A30F75">
        <w:rPr>
          <w:rFonts w:ascii="Times New Roman" w:hAnsi="Times New Roman"/>
          <w:color w:val="333333"/>
          <w:sz w:val="28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A30F75">
        <w:rPr>
          <w:rFonts w:ascii="Times New Roman" w:hAnsi="Times New Roman"/>
          <w:color w:val="333333"/>
          <w:sz w:val="28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30F75">
        <w:rPr>
          <w:rFonts w:ascii="Times New Roman" w:hAnsi="Times New Roman"/>
          <w:color w:val="333333"/>
          <w:sz w:val="28"/>
        </w:rPr>
        <w:t xml:space="preserve"> в. Политика </w:t>
      </w:r>
      <w:proofErr w:type="gramStart"/>
      <w:r w:rsidRPr="00A30F75">
        <w:rPr>
          <w:rFonts w:ascii="Times New Roman" w:hAnsi="Times New Roman"/>
          <w:color w:val="333333"/>
          <w:sz w:val="28"/>
        </w:rPr>
        <w:t>Надир-шаха</w:t>
      </w:r>
      <w:proofErr w:type="gramEnd"/>
      <w:r w:rsidRPr="00A30F75">
        <w:rPr>
          <w:rFonts w:ascii="Times New Roman" w:hAnsi="Times New Roman"/>
          <w:color w:val="333333"/>
          <w:sz w:val="28"/>
        </w:rPr>
        <w:t>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333333"/>
          <w:sz w:val="28"/>
        </w:rPr>
        <w:t xml:space="preserve">Индия. </w:t>
      </w:r>
      <w:r>
        <w:rPr>
          <w:rFonts w:ascii="Times New Roman" w:hAnsi="Times New Roman"/>
          <w:color w:val="333333"/>
          <w:sz w:val="28"/>
        </w:rPr>
        <w:t>Ослабление империи Великих Моголов. Борьба европейцев за владения в Индии. Утверждение британского владычества.</w:t>
      </w:r>
    </w:p>
    <w:p w:rsidR="00381560" w:rsidRPr="00A30F75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</w:t>
      </w:r>
      <w:r w:rsidRPr="00A30F75">
        <w:rPr>
          <w:rFonts w:ascii="Times New Roman" w:hAnsi="Times New Roman"/>
          <w:color w:val="333333"/>
          <w:sz w:val="28"/>
        </w:rPr>
        <w:t xml:space="preserve">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A30F75">
        <w:rPr>
          <w:rFonts w:ascii="Times New Roman" w:hAnsi="Times New Roman"/>
          <w:color w:val="333333"/>
          <w:sz w:val="28"/>
        </w:rPr>
        <w:t xml:space="preserve"> в. </w:t>
      </w:r>
      <w:proofErr w:type="spellStart"/>
      <w:r w:rsidRPr="00A30F75">
        <w:rPr>
          <w:rFonts w:ascii="Times New Roman" w:hAnsi="Times New Roman"/>
          <w:color w:val="333333"/>
          <w:sz w:val="28"/>
        </w:rPr>
        <w:t>Сёгуны</w:t>
      </w:r>
      <w:proofErr w:type="spellEnd"/>
      <w:r w:rsidRPr="00A30F75">
        <w:rPr>
          <w:rFonts w:ascii="Times New Roman" w:hAnsi="Times New Roman"/>
          <w:color w:val="333333"/>
          <w:sz w:val="28"/>
        </w:rPr>
        <w:t xml:space="preserve"> и дайме. Положение сословий.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333333"/>
          <w:sz w:val="28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A30F75">
        <w:rPr>
          <w:rFonts w:ascii="Times New Roman" w:hAnsi="Times New Roman"/>
          <w:color w:val="333333"/>
          <w:sz w:val="28"/>
        </w:rPr>
        <w:t xml:space="preserve"> 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333333"/>
          <w:sz w:val="28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A30F75">
        <w:rPr>
          <w:rFonts w:ascii="Times New Roman" w:hAnsi="Times New Roman"/>
          <w:color w:val="333333"/>
          <w:sz w:val="28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30F75">
        <w:rPr>
          <w:rFonts w:ascii="Times New Roman" w:hAnsi="Times New Roman"/>
          <w:color w:val="333333"/>
          <w:sz w:val="28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A30F75">
        <w:rPr>
          <w:rFonts w:ascii="Times New Roman" w:hAnsi="Times New Roman"/>
          <w:color w:val="333333"/>
          <w:sz w:val="28"/>
        </w:rPr>
        <w:t>Туссен-Лувертюр</w:t>
      </w:r>
      <w:proofErr w:type="spellEnd"/>
      <w:r w:rsidRPr="00A30F75">
        <w:rPr>
          <w:rFonts w:ascii="Times New Roman" w:hAnsi="Times New Roman"/>
          <w:color w:val="333333"/>
          <w:sz w:val="28"/>
        </w:rPr>
        <w:t>, С. Боливар. Провозглашение независимых государств.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333333"/>
          <w:sz w:val="28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A30F75">
        <w:rPr>
          <w:rFonts w:ascii="Times New Roman" w:hAnsi="Times New Roman"/>
          <w:color w:val="333333"/>
          <w:sz w:val="28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30F75">
        <w:rPr>
          <w:rFonts w:ascii="Times New Roman" w:hAnsi="Times New Roman"/>
          <w:color w:val="333333"/>
          <w:sz w:val="28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A30F75">
        <w:rPr>
          <w:rFonts w:ascii="Times New Roman" w:hAnsi="Times New Roman"/>
          <w:color w:val="333333"/>
          <w:sz w:val="28"/>
        </w:rPr>
        <w:t xml:space="preserve"> в.</w:t>
      </w:r>
    </w:p>
    <w:p w:rsidR="00381560" w:rsidRPr="00A30F75" w:rsidRDefault="00381560">
      <w:pPr>
        <w:spacing w:after="0" w:line="264" w:lineRule="auto"/>
        <w:ind w:left="120"/>
        <w:jc w:val="both"/>
      </w:pPr>
    </w:p>
    <w:p w:rsidR="00381560" w:rsidRPr="00A30F75" w:rsidRDefault="005D7568">
      <w:pPr>
        <w:spacing w:after="0" w:line="264" w:lineRule="auto"/>
        <w:ind w:left="12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30F75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0F75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Введение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b/>
          <w:color w:val="000000"/>
          <w:sz w:val="28"/>
        </w:rPr>
        <w:t>Рождение Российской империи</w:t>
      </w:r>
    </w:p>
    <w:p w:rsidR="00381560" w:rsidRPr="00A30F75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 xml:space="preserve">. Борьба Милославских и Нарышкиных. Стрелецкий бунт мая 1682 г., </w:t>
      </w:r>
      <w:proofErr w:type="spellStart"/>
      <w:r w:rsidRPr="00A30F75">
        <w:rPr>
          <w:rFonts w:ascii="Times New Roman" w:hAnsi="Times New Roman"/>
          <w:color w:val="000000"/>
          <w:sz w:val="28"/>
        </w:rPr>
        <w:t>Хованщина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Регентство Софьи. В.В. Голицын. Внешняя политика России времен регентства Софьи. Вечный мир с Речью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Крымские походы. </w:t>
      </w:r>
      <w:r w:rsidRPr="00A30F75">
        <w:rPr>
          <w:rFonts w:ascii="Times New Roman" w:hAnsi="Times New Roman"/>
          <w:color w:val="000000"/>
          <w:sz w:val="28"/>
        </w:rPr>
        <w:t xml:space="preserve">Переворот в пользу Петра 1689 г. </w:t>
      </w:r>
      <w:proofErr w:type="spellStart"/>
      <w:r w:rsidRPr="00A30F75">
        <w:rPr>
          <w:rFonts w:ascii="Times New Roman" w:hAnsi="Times New Roman"/>
          <w:color w:val="000000"/>
          <w:sz w:val="28"/>
        </w:rPr>
        <w:t>Двоецарствие</w:t>
      </w:r>
      <w:proofErr w:type="spellEnd"/>
      <w:r w:rsidRPr="00A30F75">
        <w:rPr>
          <w:rFonts w:ascii="Times New Roman" w:hAnsi="Times New Roman"/>
          <w:color w:val="000000"/>
          <w:sz w:val="28"/>
        </w:rPr>
        <w:t xml:space="preserve"> Петра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A30F75">
        <w:rPr>
          <w:rFonts w:ascii="Times New Roman" w:hAnsi="Times New Roman"/>
          <w:color w:val="000000"/>
          <w:sz w:val="28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>. Великое посольство. Стрелецкий мятеж. Воронежское кораблестроение.</w:t>
      </w:r>
    </w:p>
    <w:p w:rsidR="00381560" w:rsidRDefault="005D7568">
      <w:pPr>
        <w:spacing w:after="0" w:line="264" w:lineRule="auto"/>
        <w:ind w:firstLine="600"/>
        <w:jc w:val="both"/>
      </w:pPr>
      <w:r w:rsidRPr="00A30F75">
        <w:rPr>
          <w:rFonts w:ascii="Times New Roman" w:hAnsi="Times New Roman"/>
          <w:color w:val="000000"/>
          <w:sz w:val="28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30F75">
        <w:rPr>
          <w:rFonts w:ascii="Times New Roman" w:hAnsi="Times New Roman"/>
          <w:color w:val="000000"/>
          <w:sz w:val="28"/>
        </w:rPr>
        <w:t xml:space="preserve"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</w:t>
      </w:r>
      <w:r>
        <w:rPr>
          <w:rFonts w:ascii="Times New Roman" w:hAnsi="Times New Roman"/>
          <w:color w:val="000000"/>
          <w:sz w:val="28"/>
        </w:rPr>
        <w:t>Завершение формирования регулярной армии и военного флота. Рекрутские наборы. Роль Гвардии.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Битва при деревне Лесная и победа под Полтавой. </w:t>
      </w:r>
      <w:proofErr w:type="spellStart"/>
      <w:r>
        <w:rPr>
          <w:rFonts w:ascii="Times New Roman" w:hAnsi="Times New Roman"/>
          <w:color w:val="000000"/>
          <w:sz w:val="28"/>
        </w:rPr>
        <w:t>Прутский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поход. Сражения у мыса Гангут и острова </w:t>
      </w:r>
      <w:proofErr w:type="spellStart"/>
      <w:r>
        <w:rPr>
          <w:rFonts w:ascii="Times New Roman" w:hAnsi="Times New Roman"/>
          <w:color w:val="000000"/>
          <w:sz w:val="28"/>
        </w:rPr>
        <w:t>Гренгам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Ништадтский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 и его </w:t>
      </w:r>
      <w:r>
        <w:rPr>
          <w:rFonts w:ascii="Times New Roman" w:hAnsi="Times New Roman"/>
          <w:color w:val="000000"/>
          <w:sz w:val="28"/>
        </w:rPr>
        <w:lastRenderedPageBreak/>
        <w:t>последствия. Закрепление России на берегах Балтики. Каспийский поход Петра I. Объявление России Империей.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</w:t>
      </w:r>
      <w:proofErr w:type="spellStart"/>
      <w:r>
        <w:rPr>
          <w:rFonts w:ascii="Times New Roman" w:hAnsi="Times New Roman"/>
          <w:color w:val="000000"/>
          <w:sz w:val="28"/>
        </w:rPr>
        <w:t>Консилией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</w:t>
      </w:r>
      <w:proofErr w:type="spellStart"/>
      <w:r>
        <w:rPr>
          <w:rFonts w:ascii="Times New Roman" w:hAnsi="Times New Roman"/>
          <w:color w:val="000000"/>
          <w:sz w:val="28"/>
        </w:rPr>
        <w:t>Калмыкское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ханство, Остзейские провинции и другие). Становление бюрократического аппарата.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Военная реформа.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 преобразований Петра I.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</w:t>
      </w:r>
      <w:proofErr w:type="gramStart"/>
      <w:r>
        <w:rPr>
          <w:rFonts w:ascii="Times New Roman" w:hAnsi="Times New Roman"/>
          <w:color w:val="000000"/>
          <w:sz w:val="28"/>
        </w:rPr>
        <w:t xml:space="preserve"> С</w:t>
      </w:r>
      <w:proofErr w:type="gramEnd"/>
      <w:r>
        <w:rPr>
          <w:rFonts w:ascii="Times New Roman" w:hAnsi="Times New Roman"/>
          <w:color w:val="000000"/>
          <w:sz w:val="28"/>
        </w:rPr>
        <w:t>анкт- Петербурга и других городов. Барокко в архитектуре города Москвы и города Санкт-Петербурга.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Преобразования Петра I в области культуры. Доминирование светского начала в культурной политике. Европейское влияние на культуру и быт при </w:t>
      </w:r>
      <w:r>
        <w:rPr>
          <w:rFonts w:ascii="Times New Roman" w:hAnsi="Times New Roman"/>
          <w:color w:val="000000"/>
          <w:sz w:val="28"/>
        </w:rPr>
        <w:lastRenderedPageBreak/>
        <w:t>Петре I.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Итоги, последствия и значение петровских преобразований. Образ Петра I в русской культуре.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после Петра I. Дворцовые перевороты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</w:t>
      </w:r>
      <w:proofErr w:type="spellStart"/>
      <w:r>
        <w:rPr>
          <w:rFonts w:ascii="Times New Roman" w:hAnsi="Times New Roman"/>
          <w:color w:val="000000"/>
          <w:sz w:val="28"/>
        </w:rPr>
        <w:t>верховников</w:t>
      </w:r>
      <w:proofErr w:type="spellEnd"/>
      <w:r>
        <w:rPr>
          <w:rFonts w:ascii="Times New Roman" w:hAnsi="Times New Roman"/>
          <w:color w:val="000000"/>
          <w:sz w:val="28"/>
        </w:rPr>
        <w:t>”) и ее провал. Создание Кабинета министров. Социальная, налоговая, экономическая политика в эпоху дворцовых переворотов (Екатерина I, Петр II, Анн</w:t>
      </w:r>
      <w:proofErr w:type="gramStart"/>
      <w:r>
        <w:rPr>
          <w:rFonts w:ascii="Times New Roman" w:hAnsi="Times New Roman"/>
          <w:color w:val="000000"/>
          <w:sz w:val="28"/>
        </w:rPr>
        <w:t>а Иоа</w:t>
      </w:r>
      <w:proofErr w:type="gramEnd"/>
      <w:r>
        <w:rPr>
          <w:rFonts w:ascii="Times New Roman" w:hAnsi="Times New Roman"/>
          <w:color w:val="000000"/>
          <w:sz w:val="28"/>
        </w:rPr>
        <w:t>нновна, Иван VI Антонович, Елизавета Петровна, Петр III).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Хозяйство России во второй четверти - середине XVIII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</w:t>
      </w:r>
      <w:proofErr w:type="gramStart"/>
      <w:r>
        <w:rPr>
          <w:rFonts w:ascii="Times New Roman" w:hAnsi="Times New Roman"/>
          <w:color w:val="000000"/>
          <w:sz w:val="28"/>
        </w:rPr>
        <w:t>казахских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жузов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1760-1790-х гг. Правление Екатерины II и Павла I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Личность супруги Петра III Екатерины Алексеевны. Идеи Просвещения и Просвещенного абсолютизма в Европе и в России в середине XVIII в. Переворот в пользу Екатерины II.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Внутренняя политика Екатерины II. Особенности Просвещенного абсолютизма в России.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Золотой век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Екатерины II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</w:t>
      </w:r>
      <w:proofErr w:type="gramStart"/>
      <w:r>
        <w:rPr>
          <w:rFonts w:ascii="Times New Roman" w:hAnsi="Times New Roman"/>
          <w:color w:val="000000"/>
          <w:sz w:val="28"/>
        </w:rPr>
        <w:t>Пугачевщины</w:t>
      </w:r>
      <w:proofErr w:type="gram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Антидворянский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</w:t>
      </w:r>
      <w:proofErr w:type="spellStart"/>
      <w:r>
        <w:rPr>
          <w:rFonts w:ascii="Times New Roman" w:hAnsi="Times New Roman"/>
          <w:color w:val="000000"/>
          <w:sz w:val="28"/>
        </w:rPr>
        <w:t>полупривилегированное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служилое сословие.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Национальная политика и народы России в XVIII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</w:t>
      </w:r>
      <w:proofErr w:type="spellStart"/>
      <w:r>
        <w:rPr>
          <w:rFonts w:ascii="Times New Roman" w:hAnsi="Times New Roman"/>
          <w:color w:val="000000"/>
          <w:sz w:val="28"/>
        </w:rPr>
        <w:t>Новороссии</w:t>
      </w:r>
      <w:proofErr w:type="spellEnd"/>
      <w:r>
        <w:rPr>
          <w:rFonts w:ascii="Times New Roman" w:hAnsi="Times New Roman"/>
          <w:color w:val="000000"/>
          <w:sz w:val="28"/>
        </w:rPr>
        <w:t>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Экономическое развитие России во второй половине XVIII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>
        <w:rPr>
          <w:rFonts w:ascii="Times New Roman" w:hAnsi="Times New Roman"/>
          <w:color w:val="000000"/>
          <w:sz w:val="28"/>
        </w:rPr>
        <w:t>Рябушинские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Гарелины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Прохоровы и другие. Внутренняя и внешняя торговля. Торговые пути внутри страны. Воднотранспортные системы: </w:t>
      </w:r>
      <w:proofErr w:type="spellStart"/>
      <w:r>
        <w:rPr>
          <w:rFonts w:ascii="Times New Roman" w:hAnsi="Times New Roman"/>
          <w:color w:val="000000"/>
          <w:sz w:val="28"/>
        </w:rPr>
        <w:t>Вышневолоцкая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Тихвинская, Мариинская и другие. Ярмарки и их роль во внутренней торговле. </w:t>
      </w:r>
      <w:proofErr w:type="spellStart"/>
      <w:r>
        <w:rPr>
          <w:rFonts w:ascii="Times New Roman" w:hAnsi="Times New Roman"/>
          <w:color w:val="000000"/>
          <w:sz w:val="28"/>
        </w:rPr>
        <w:t>Макарьевская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Ирбитская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Свенская</w:t>
      </w:r>
      <w:proofErr w:type="spellEnd"/>
      <w:r>
        <w:rPr>
          <w:rFonts w:ascii="Times New Roman" w:hAnsi="Times New Roman"/>
          <w:color w:val="000000"/>
          <w:sz w:val="28"/>
        </w:rPr>
        <w:t>, Коренная ярмарки. Партнеры России во внешней торговле в Европе и в мире. Обеспечение активного внешнеторгового баланса.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Внешняя политика России второй половины XVIII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>
        <w:rPr>
          <w:rFonts w:ascii="Times New Roman" w:hAnsi="Times New Roman"/>
          <w:color w:val="000000"/>
          <w:sz w:val="28"/>
        </w:rPr>
        <w:t>Новороссией</w:t>
      </w:r>
      <w:proofErr w:type="spellEnd"/>
      <w:r>
        <w:rPr>
          <w:rFonts w:ascii="Times New Roman" w:hAnsi="Times New Roman"/>
          <w:color w:val="000000"/>
          <w:sz w:val="28"/>
        </w:rPr>
        <w:t>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Политика России в отношении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до начала 1770-х гг.: стремление к усилению российского влияния в условиях сохранения польского государства. Разделы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>: роль Пруссии, империи Габсбургов и России. Восстание под предводительством Т. Костюшко.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при Павле I. Личность Павла I и ее влияние на политику страны. Основные принципы внутренней политики. Противоречия внутренней политики Павла I: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I: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>
        <w:rPr>
          <w:rFonts w:ascii="Times New Roman" w:hAnsi="Times New Roman"/>
          <w:color w:val="000000"/>
          <w:sz w:val="28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XVIII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Путешествие из Петербурга в Москву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России в XVIII в. Основные педагогические идеи. Основание воспитательных домов в городе Санкт-Петербурге и городе Москве, Института благородных девиц в</w:t>
      </w:r>
      <w:proofErr w:type="gramStart"/>
      <w:r>
        <w:rPr>
          <w:rFonts w:ascii="Times New Roman" w:hAnsi="Times New Roman"/>
          <w:color w:val="000000"/>
          <w:sz w:val="28"/>
        </w:rPr>
        <w:t xml:space="preserve"> С</w:t>
      </w:r>
      <w:proofErr w:type="gramEnd"/>
      <w:r>
        <w:rPr>
          <w:rFonts w:ascii="Times New Roman" w:hAnsi="Times New Roman"/>
          <w:color w:val="000000"/>
          <w:sz w:val="28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XVIII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Русская архитектура XVIII в. Переход к классицизму, создание архитектурных ансамблей в стиле классицизма в обеих столицах. В.И. Баженов, М.Ф. Казаков, Ф.Ф. Растрелли, И.Е. </w:t>
      </w:r>
      <w:proofErr w:type="spellStart"/>
      <w:r>
        <w:rPr>
          <w:rFonts w:ascii="Times New Roman" w:hAnsi="Times New Roman"/>
          <w:color w:val="000000"/>
          <w:sz w:val="28"/>
        </w:rPr>
        <w:t>Старов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Изобразительное искусство в России в середине - конце XVIII в. Скульпторы - Б.К. Растрелли, Ф.И. Шубин, М.И. Козловский, Э.М. Фальконе. Выдающиеся мастера живописи. А.П. Антропов И.П. Аргунов, B.Л. </w:t>
      </w:r>
      <w:proofErr w:type="spellStart"/>
      <w:r>
        <w:rPr>
          <w:rFonts w:ascii="Times New Roman" w:hAnsi="Times New Roman"/>
          <w:color w:val="000000"/>
          <w:sz w:val="28"/>
        </w:rPr>
        <w:t>Боровиковский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И.Я. Вишняков, Д.Г. Левицкий, А.М. Матвеев, Ф.С. Рокотов и другие. Академия художеств в городе Санкт-Петербурге. Расцвет жанра </w:t>
      </w:r>
      <w:r>
        <w:rPr>
          <w:rFonts w:ascii="Times New Roman" w:hAnsi="Times New Roman"/>
          <w:color w:val="000000"/>
          <w:sz w:val="28"/>
        </w:rPr>
        <w:lastRenderedPageBreak/>
        <w:t>парадного портрета в середине XVIII в. Новые веяния в изобразительном искусстве в конце столетия.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Политика правительства Александра I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Россия в мировом историческом пространстве </w:t>
      </w:r>
      <w:proofErr w:type="gramStart"/>
      <w:r>
        <w:rPr>
          <w:rFonts w:ascii="Times New Roman" w:hAnsi="Times New Roman"/>
          <w:color w:val="333333"/>
          <w:sz w:val="28"/>
        </w:rPr>
        <w:t>в начале</w:t>
      </w:r>
      <w:proofErr w:type="gramEnd"/>
      <w:r>
        <w:rPr>
          <w:rFonts w:ascii="Times New Roman" w:hAnsi="Times New Roman"/>
          <w:color w:val="333333"/>
          <w:sz w:val="28"/>
        </w:rPr>
        <w:t xml:space="preserve"> XIX в. - экономическое, социальное развитие, положение великой державы.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</w:t>
      </w:r>
      <w:proofErr w:type="spellStart"/>
      <w:r>
        <w:rPr>
          <w:rFonts w:ascii="Times New Roman" w:hAnsi="Times New Roman"/>
          <w:color w:val="333333"/>
          <w:sz w:val="28"/>
        </w:rPr>
        <w:t>Эстляндии</w:t>
      </w:r>
      <w:proofErr w:type="spellEnd"/>
      <w:r>
        <w:rPr>
          <w:rFonts w:ascii="Times New Roman" w:hAnsi="Times New Roman"/>
          <w:color w:val="333333"/>
          <w:sz w:val="28"/>
        </w:rPr>
        <w:t>. Личность А.А. Аракчеева. Создание военных поселений (1810 г.).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</w:t>
      </w:r>
      <w:proofErr w:type="spellStart"/>
      <w:r>
        <w:rPr>
          <w:rFonts w:ascii="Times New Roman" w:hAnsi="Times New Roman"/>
          <w:color w:val="333333"/>
          <w:sz w:val="28"/>
        </w:rPr>
        <w:t>Гюлистанский</w:t>
      </w:r>
      <w:proofErr w:type="spellEnd"/>
      <w:r>
        <w:rPr>
          <w:rFonts w:ascii="Times New Roman" w:hAnsi="Times New Roman"/>
          <w:color w:val="333333"/>
          <w:sz w:val="28"/>
        </w:rPr>
        <w:t xml:space="preserve"> мир. Европейское направление внешней политики России. Участие России в 3-й и 4-й </w:t>
      </w:r>
      <w:proofErr w:type="spellStart"/>
      <w:r>
        <w:rPr>
          <w:rFonts w:ascii="Times New Roman" w:hAnsi="Times New Roman"/>
          <w:color w:val="333333"/>
          <w:sz w:val="28"/>
        </w:rPr>
        <w:t>антинаполеоновских</w:t>
      </w:r>
      <w:proofErr w:type="spellEnd"/>
      <w:r>
        <w:rPr>
          <w:rFonts w:ascii="Times New Roman" w:hAnsi="Times New Roman"/>
          <w:color w:val="333333"/>
          <w:sz w:val="28"/>
        </w:rPr>
        <w:t xml:space="preserve"> коалициях. </w:t>
      </w:r>
      <w:proofErr w:type="spellStart"/>
      <w:r>
        <w:rPr>
          <w:rFonts w:ascii="Times New Roman" w:hAnsi="Times New Roman"/>
          <w:color w:val="333333"/>
          <w:sz w:val="28"/>
        </w:rPr>
        <w:t>Тильзитский</w:t>
      </w:r>
      <w:proofErr w:type="spellEnd"/>
      <w:r>
        <w:rPr>
          <w:rFonts w:ascii="Times New Roman" w:hAnsi="Times New Roman"/>
          <w:color w:val="333333"/>
          <w:sz w:val="28"/>
        </w:rPr>
        <w:t xml:space="preserve">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Консервативные тенденции во внутренней политике Александра I. Общественно-политическая мысль Александровской эпохи. Идеи Н.М. Карамзина (записка </w:t>
      </w:r>
      <w:r>
        <w:rPr>
          <w:rFonts w:ascii="Times New Roman" w:hAnsi="Times New Roman"/>
          <w:color w:val="000000"/>
          <w:sz w:val="28"/>
        </w:rPr>
        <w:t>«</w:t>
      </w:r>
      <w:r>
        <w:rPr>
          <w:rFonts w:ascii="Times New Roman" w:hAnsi="Times New Roman"/>
          <w:color w:val="333333"/>
          <w:sz w:val="28"/>
        </w:rPr>
        <w:t>О древней и новой России в ее политическом и гражданском отношениях</w:t>
      </w:r>
      <w:r>
        <w:rPr>
          <w:rFonts w:ascii="Times New Roman" w:hAnsi="Times New Roman"/>
          <w:color w:val="000000"/>
          <w:sz w:val="28"/>
        </w:rPr>
        <w:t>»</w:t>
      </w:r>
      <w:r>
        <w:rPr>
          <w:rFonts w:ascii="Times New Roman" w:hAnsi="Times New Roman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</w:t>
      </w:r>
      <w:proofErr w:type="gramStart"/>
      <w:r>
        <w:rPr>
          <w:rFonts w:ascii="Times New Roman" w:hAnsi="Times New Roman"/>
          <w:color w:val="333333"/>
          <w:sz w:val="28"/>
        </w:rPr>
        <w:t>Русская</w:t>
      </w:r>
      <w:proofErr w:type="gramEnd"/>
      <w:r>
        <w:rPr>
          <w:rFonts w:ascii="Times New Roman" w:hAnsi="Times New Roman"/>
          <w:color w:val="333333"/>
          <w:sz w:val="28"/>
        </w:rPr>
        <w:t xml:space="preserve"> Правда» П. Пестеля). Восстание декабристов 14 декабря 1825 г.</w:t>
      </w:r>
    </w:p>
    <w:p w:rsidR="00381560" w:rsidRDefault="00381560">
      <w:pPr>
        <w:spacing w:after="0" w:line="264" w:lineRule="auto"/>
        <w:ind w:left="120"/>
        <w:jc w:val="both"/>
      </w:pPr>
    </w:p>
    <w:p w:rsidR="00381560" w:rsidRDefault="005D75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81560" w:rsidRDefault="00381560">
      <w:pPr>
        <w:spacing w:after="0" w:line="264" w:lineRule="auto"/>
        <w:ind w:left="120"/>
        <w:jc w:val="both"/>
      </w:pPr>
    </w:p>
    <w:p w:rsidR="00381560" w:rsidRDefault="005D75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XIX ‒ НАЧАЛО ХХ В.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Начало индустриальной эпохи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социально-политическое развитие стран Европы и США в XIX ‒ начале ХХ в. Промышленный переворот. Развитие индустриального общества в XIX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</w:t>
      </w:r>
      <w:proofErr w:type="gramStart"/>
      <w:r>
        <w:rPr>
          <w:rFonts w:ascii="Times New Roman" w:hAnsi="Times New Roman"/>
          <w:color w:val="000000"/>
          <w:sz w:val="28"/>
        </w:rPr>
        <w:t>сс в пр</w:t>
      </w:r>
      <w:proofErr w:type="gramEnd"/>
      <w:r>
        <w:rPr>
          <w:rFonts w:ascii="Times New Roman" w:hAnsi="Times New Roman"/>
          <w:color w:val="000000"/>
          <w:sz w:val="28"/>
        </w:rPr>
        <w:t>омышленности и сельском хозяйстве. Развитие транспорта и сре</w:t>
      </w:r>
      <w:proofErr w:type="gramStart"/>
      <w:r>
        <w:rPr>
          <w:rFonts w:ascii="Times New Roman" w:hAnsi="Times New Roman"/>
          <w:color w:val="000000"/>
          <w:sz w:val="28"/>
        </w:rPr>
        <w:t>дств св</w:t>
      </w:r>
      <w:proofErr w:type="gramEnd"/>
      <w:r>
        <w:rPr>
          <w:rFonts w:ascii="Times New Roman" w:hAnsi="Times New Roman"/>
          <w:color w:val="000000"/>
          <w:sz w:val="28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и национальные движения в странах Европы.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Политическое развитие европейских государств в XIX в. Демократизация. Деятельность парламентов. Социальный реформизм. Роль партий. Рабочее движение.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- начале XX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Художественная культура в XIX - начале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proofErr w:type="spellStart"/>
      <w:r>
        <w:rPr>
          <w:rFonts w:ascii="Times New Roman" w:hAnsi="Times New Roman"/>
          <w:color w:val="000000"/>
          <w:sz w:val="28"/>
        </w:rPr>
        <w:t>культуры</w:t>
      </w:r>
      <w:proofErr w:type="gramStart"/>
      <w:r>
        <w:rPr>
          <w:rFonts w:ascii="Times New Roman" w:hAnsi="Times New Roman"/>
          <w:color w:val="000000"/>
          <w:sz w:val="28"/>
        </w:rPr>
        <w:t>:ж</w:t>
      </w:r>
      <w:proofErr w:type="gramEnd"/>
      <w:r>
        <w:rPr>
          <w:rFonts w:ascii="Times New Roman" w:hAnsi="Times New Roman"/>
          <w:color w:val="000000"/>
          <w:sz w:val="28"/>
        </w:rPr>
        <w:t>изнь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творчество.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XIX - начале XX в. (испано-американская война, русско-японская война, боснийский кризис). Балканские войны.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Европы и Америки в первой половине XIX в.: трудный выбор пути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Франция: Реставрация, Июльская монархия, Вторая республика.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</w:t>
      </w:r>
      <w:proofErr w:type="spellStart"/>
      <w:r>
        <w:rPr>
          <w:rFonts w:ascii="Times New Roman" w:hAnsi="Times New Roman"/>
          <w:color w:val="000000"/>
          <w:sz w:val="28"/>
        </w:rPr>
        <w:t>Дж</w:t>
      </w:r>
      <w:proofErr w:type="gramStart"/>
      <w:r>
        <w:rPr>
          <w:rFonts w:ascii="Times New Roman" w:hAnsi="Times New Roman"/>
          <w:color w:val="000000"/>
          <w:sz w:val="28"/>
        </w:rPr>
        <w:t>.М</w:t>
      </w:r>
      <w:proofErr w:type="gramEnd"/>
      <w:r>
        <w:rPr>
          <w:rFonts w:ascii="Times New Roman" w:hAnsi="Times New Roman"/>
          <w:color w:val="000000"/>
          <w:sz w:val="28"/>
        </w:rPr>
        <w:t>адзини</w:t>
      </w:r>
      <w:proofErr w:type="spellEnd"/>
      <w:r>
        <w:rPr>
          <w:rFonts w:ascii="Times New Roman" w:hAnsi="Times New Roman"/>
          <w:color w:val="000000"/>
          <w:sz w:val="28"/>
        </w:rPr>
        <w:t>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Запада в конце XIX — начале XX в.: расцвет в тени катастрофы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Империя Наполеона III: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Италия. Образование единого государства. К. </w:t>
      </w:r>
      <w:proofErr w:type="spellStart"/>
      <w:r>
        <w:rPr>
          <w:rFonts w:ascii="Times New Roman" w:hAnsi="Times New Roman"/>
          <w:color w:val="000000"/>
          <w:sz w:val="28"/>
        </w:rPr>
        <w:t>Кавур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Король Виктор Эммануил II. «Эра </w:t>
      </w:r>
      <w:proofErr w:type="spellStart"/>
      <w:r>
        <w:rPr>
          <w:rFonts w:ascii="Times New Roman" w:hAnsi="Times New Roman"/>
          <w:color w:val="000000"/>
          <w:sz w:val="28"/>
        </w:rPr>
        <w:t>Джолитти</w:t>
      </w:r>
      <w:proofErr w:type="spellEnd"/>
      <w:r>
        <w:rPr>
          <w:rFonts w:ascii="Times New Roman" w:hAnsi="Times New Roman"/>
          <w:color w:val="000000"/>
          <w:sz w:val="28"/>
        </w:rPr>
        <w:t>». Международное положение Италии.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Страны Центральной и Юго-Восточной Европы во второй половине XIX ‒ начале XX в. </w:t>
      </w:r>
      <w:proofErr w:type="spellStart"/>
      <w:r>
        <w:rPr>
          <w:rFonts w:ascii="Times New Roman" w:hAnsi="Times New Roman"/>
          <w:color w:val="000000"/>
          <w:sz w:val="28"/>
        </w:rPr>
        <w:t>Габсбургская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США в конце XIX-начале XX в. Промышленный рост в конце XIX в. Восстановление Юга. Монополии. Внешняя политика. Т. Рузвельт.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Азия, Африка и Латинская Америка в XIX — начале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Османская империя. Политика </w:t>
      </w:r>
      <w:proofErr w:type="spellStart"/>
      <w:r>
        <w:rPr>
          <w:rFonts w:ascii="Times New Roman" w:hAnsi="Times New Roman"/>
          <w:color w:val="000000"/>
          <w:sz w:val="28"/>
        </w:rPr>
        <w:t>Танзимата</w:t>
      </w:r>
      <w:proofErr w:type="spellEnd"/>
      <w:r>
        <w:rPr>
          <w:rFonts w:ascii="Times New Roman" w:hAnsi="Times New Roman"/>
          <w:color w:val="000000"/>
          <w:sz w:val="28"/>
        </w:rPr>
        <w:t>. Принятие конституции. Младотурецкая революция 1908-1909 гг.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 во второй половине XIX - начале XX в. Революция 1905-1911 гг. в Иране.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 xml:space="preserve">короны. Политическое развитие Индии во второй половине XIX в. Создание Индийского национального конгресса. Б. </w:t>
      </w:r>
      <w:proofErr w:type="spellStart"/>
      <w:r>
        <w:rPr>
          <w:rFonts w:ascii="Times New Roman" w:hAnsi="Times New Roman"/>
          <w:color w:val="000000"/>
          <w:sz w:val="28"/>
        </w:rPr>
        <w:t>Тилак</w:t>
      </w:r>
      <w:proofErr w:type="spellEnd"/>
      <w:r>
        <w:rPr>
          <w:rFonts w:ascii="Times New Roman" w:hAnsi="Times New Roman"/>
          <w:color w:val="000000"/>
          <w:sz w:val="28"/>
        </w:rPr>
        <w:t>, М.К. Ганди. Афганистан в XIX 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Китай. Империя Цин. «Опиумные войны». Восстание тайпинов. «Открытие» Китая. Политика «</w:t>
      </w:r>
      <w:proofErr w:type="spellStart"/>
      <w:r>
        <w:rPr>
          <w:rFonts w:ascii="Times New Roman" w:hAnsi="Times New Roman"/>
          <w:color w:val="000000"/>
          <w:sz w:val="28"/>
        </w:rPr>
        <w:t>самоусиления</w:t>
      </w:r>
      <w:proofErr w:type="spellEnd"/>
      <w:r>
        <w:rPr>
          <w:rFonts w:ascii="Times New Roman" w:hAnsi="Times New Roman"/>
          <w:color w:val="000000"/>
          <w:sz w:val="28"/>
        </w:rPr>
        <w:t>». Восстание «</w:t>
      </w:r>
      <w:proofErr w:type="spellStart"/>
      <w:r>
        <w:rPr>
          <w:rFonts w:ascii="Times New Roman" w:hAnsi="Times New Roman"/>
          <w:color w:val="000000"/>
          <w:sz w:val="28"/>
        </w:rPr>
        <w:t>ихэтуаней</w:t>
      </w:r>
      <w:proofErr w:type="spellEnd"/>
      <w:r>
        <w:rPr>
          <w:rFonts w:ascii="Times New Roman" w:hAnsi="Times New Roman"/>
          <w:color w:val="000000"/>
          <w:sz w:val="28"/>
        </w:rPr>
        <w:t>». Революция 1911-1913 гг. Сунь Ятсен.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Япония. Реформы эпохи </w:t>
      </w:r>
      <w:proofErr w:type="spellStart"/>
      <w:r>
        <w:rPr>
          <w:rFonts w:ascii="Times New Roman" w:hAnsi="Times New Roman"/>
          <w:color w:val="000000"/>
          <w:sz w:val="28"/>
        </w:rPr>
        <w:t>Тэмпо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«Открытие» Японии. Реставрация </w:t>
      </w:r>
      <w:proofErr w:type="spellStart"/>
      <w:r>
        <w:rPr>
          <w:rFonts w:ascii="Times New Roman" w:hAnsi="Times New Roman"/>
          <w:color w:val="000000"/>
          <w:sz w:val="28"/>
        </w:rPr>
        <w:t>Мэйдзи</w:t>
      </w:r>
      <w:proofErr w:type="spellEnd"/>
      <w:r>
        <w:rPr>
          <w:rFonts w:ascii="Times New Roman" w:hAnsi="Times New Roman"/>
          <w:color w:val="000000"/>
          <w:sz w:val="28"/>
        </w:rPr>
        <w:t>. Введение конституции. Модернизация в экономике и социальных отношениях. Переход к политике завоеваний.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Влияние США на страны Латинской Америки. Традиционные отношения; </w:t>
      </w:r>
      <w:proofErr w:type="spellStart"/>
      <w:r>
        <w:rPr>
          <w:rFonts w:ascii="Times New Roman" w:hAnsi="Times New Roman"/>
          <w:color w:val="000000"/>
          <w:sz w:val="28"/>
        </w:rPr>
        <w:t>латифундизм</w:t>
      </w:r>
      <w:proofErr w:type="spellEnd"/>
      <w:r>
        <w:rPr>
          <w:rFonts w:ascii="Times New Roman" w:hAnsi="Times New Roman"/>
          <w:color w:val="000000"/>
          <w:sz w:val="28"/>
        </w:rPr>
        <w:t>. Проблемы модернизации. Мексиканская революция 1910-1917 гг.: участники, итоги, значение.</w:t>
      </w:r>
    </w:p>
    <w:p w:rsidR="00381560" w:rsidRDefault="00381560">
      <w:pPr>
        <w:spacing w:after="0" w:line="264" w:lineRule="auto"/>
        <w:ind w:left="120"/>
        <w:jc w:val="both"/>
      </w:pPr>
    </w:p>
    <w:p w:rsidR="00381560" w:rsidRDefault="005D75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 XIX ‒ НАЧАЛО XX В.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 правительства Николая I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Николая I. Реформаторские и консервативные тенденции в политике Николая I.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</w:t>
      </w:r>
      <w:proofErr w:type="spellStart"/>
      <w:r>
        <w:rPr>
          <w:rFonts w:ascii="Times New Roman" w:hAnsi="Times New Roman"/>
          <w:color w:val="000000"/>
          <w:sz w:val="28"/>
        </w:rPr>
        <w:t>Канкрина</w:t>
      </w:r>
      <w:proofErr w:type="spellEnd"/>
      <w:r>
        <w:rPr>
          <w:rFonts w:ascii="Times New Roman" w:hAnsi="Times New Roman"/>
          <w:color w:val="000000"/>
          <w:sz w:val="28"/>
        </w:rPr>
        <w:t>. Формирование профессиональной бюрократии.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Священный союз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Россия и революции в Европе. Распад Венской системы. </w:t>
      </w:r>
      <w:r>
        <w:rPr>
          <w:rFonts w:ascii="Times New Roman" w:hAnsi="Times New Roman"/>
          <w:color w:val="000000"/>
          <w:sz w:val="28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</w:t>
      </w:r>
      <w:proofErr w:type="spellStart"/>
      <w:r>
        <w:rPr>
          <w:rFonts w:ascii="Times New Roman" w:hAnsi="Times New Roman"/>
          <w:color w:val="000000"/>
          <w:sz w:val="28"/>
        </w:rPr>
        <w:t>Публицистика</w:t>
      </w:r>
      <w:proofErr w:type="gramStart"/>
      <w:r>
        <w:rPr>
          <w:rFonts w:ascii="Times New Roman" w:hAnsi="Times New Roman"/>
          <w:color w:val="000000"/>
          <w:sz w:val="28"/>
        </w:rPr>
        <w:t>.О</w:t>
      </w:r>
      <w:proofErr w:type="gramEnd"/>
      <w:r>
        <w:rPr>
          <w:rFonts w:ascii="Times New Roman" w:hAnsi="Times New Roman"/>
          <w:color w:val="000000"/>
          <w:sz w:val="28"/>
        </w:rPr>
        <w:t>сновные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>
        <w:rPr>
          <w:rFonts w:ascii="Times New Roman" w:hAnsi="Times New Roman"/>
          <w:color w:val="000000"/>
          <w:sz w:val="28"/>
        </w:rPr>
        <w:t>всесословности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правовом строе страны. Конституционный вопрос. Социально-экономическое развитие страны в пореформенный период.</w:t>
      </w:r>
    </w:p>
    <w:p w:rsidR="00381560" w:rsidRDefault="005D75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Многовекторность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1880—1890-х гг.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Народное самодержавие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Александра III.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Сельское хозяйство и промышленность. Особенности аграрной политики при Александре III: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оскудение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Социальные типы крестьян и помещиков. </w:t>
      </w:r>
      <w:r>
        <w:rPr>
          <w:rFonts w:ascii="Times New Roman" w:hAnsi="Times New Roman"/>
          <w:color w:val="000000"/>
          <w:sz w:val="28"/>
        </w:rPr>
        <w:lastRenderedPageBreak/>
        <w:t>Дворяне-</w:t>
      </w:r>
      <w:proofErr w:type="spellStart"/>
      <w:r>
        <w:rPr>
          <w:rFonts w:ascii="Times New Roman" w:hAnsi="Times New Roman"/>
          <w:color w:val="000000"/>
          <w:sz w:val="28"/>
        </w:rPr>
        <w:t>предприниматели</w:t>
      </w:r>
      <w:proofErr w:type="gramStart"/>
      <w:r>
        <w:rPr>
          <w:rFonts w:ascii="Times New Roman" w:hAnsi="Times New Roman"/>
          <w:color w:val="000000"/>
          <w:sz w:val="28"/>
        </w:rPr>
        <w:t>.И</w:t>
      </w:r>
      <w:proofErr w:type="gramEnd"/>
      <w:r>
        <w:rPr>
          <w:rFonts w:ascii="Times New Roman" w:hAnsi="Times New Roman"/>
          <w:color w:val="000000"/>
          <w:sz w:val="28"/>
        </w:rPr>
        <w:t>ндустриализация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России во второй половине XIX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 и перемены в повседневной жизни. Развитие транспорта, связи. Жизнь и быт сословий.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Общественная жизнь и общественное движение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на пороге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развития и противоречия. Мир к началу XX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Император Николай II и его окружение. Выработка нового политического курса. Общественное движение. Корректировка национальной политики. Центр и регионы. «</w:t>
      </w:r>
      <w:proofErr w:type="spellStart"/>
      <w:r>
        <w:rPr>
          <w:rFonts w:ascii="Times New Roman" w:hAnsi="Times New Roman"/>
          <w:color w:val="000000"/>
          <w:sz w:val="28"/>
        </w:rPr>
        <w:t>Зубатовский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социализм». Создание первых политических партий.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>
        <w:rPr>
          <w:rFonts w:ascii="Times New Roman" w:hAnsi="Times New Roman"/>
          <w:color w:val="000000"/>
          <w:sz w:val="28"/>
        </w:rPr>
        <w:t>Цусимское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сражение.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1905-1907 гг. Начало парламентаризма в России.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Политический терроризм.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Кровавое воскресенье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П.А. Столыпин: программа системных реформ, масштаб и результаты. Нарастание социальных противоречий. III и IV Государственная дума. Идейно-политический спектр. Национальная политика. Общество и власть </w:t>
      </w:r>
      <w:r>
        <w:rPr>
          <w:rFonts w:ascii="Times New Roman" w:hAnsi="Times New Roman"/>
          <w:color w:val="000000"/>
          <w:sz w:val="28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Мир искусства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XX в. в мировую культуру.</w:t>
      </w:r>
    </w:p>
    <w:p w:rsidR="00381560" w:rsidRDefault="00381560">
      <w:pPr>
        <w:sectPr w:rsidR="00381560">
          <w:pgSz w:w="11906" w:h="16383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 w:line="264" w:lineRule="auto"/>
        <w:ind w:left="120"/>
        <w:jc w:val="both"/>
      </w:pPr>
      <w:bookmarkStart w:id="3" w:name="block-67529124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истории в 5 классе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381560" w:rsidRDefault="00381560">
      <w:pPr>
        <w:spacing w:after="0" w:line="264" w:lineRule="auto"/>
        <w:ind w:left="120"/>
        <w:jc w:val="both"/>
      </w:pPr>
    </w:p>
    <w:p w:rsidR="00381560" w:rsidRDefault="005D75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важнейшим личностным результатам изучения истории относятся: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в сфере патриотического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81560" w:rsidRDefault="005D756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381560" w:rsidRDefault="005D756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3) в духовно-нравственной сфере:</w:t>
      </w:r>
      <w:r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сфере трудового воспитания:</w:t>
      </w:r>
      <w:r>
        <w:rPr>
          <w:rFonts w:ascii="Times New Roman" w:hAnsi="Times New Roman"/>
          <w:color w:val="000000"/>
          <w:sz w:val="28"/>
        </w:rPr>
        <w:t xml:space="preserve"> понимание на основе </w:t>
      </w:r>
      <w:proofErr w:type="gramStart"/>
      <w:r>
        <w:rPr>
          <w:rFonts w:ascii="Times New Roman" w:hAnsi="Times New Roman"/>
          <w:color w:val="000000"/>
          <w:sz w:val="28"/>
        </w:rPr>
        <w:t>знания истории значения трудовой деятельности людей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в сфере адаптации к меняющимся условиям социальной и природной среды:</w:t>
      </w:r>
      <w:r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81560" w:rsidRDefault="00381560">
      <w:pPr>
        <w:spacing w:after="0"/>
        <w:ind w:left="120"/>
      </w:pPr>
    </w:p>
    <w:p w:rsidR="00381560" w:rsidRDefault="005D7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характерные признаки исторических явлений;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намечать путь её решения и осуществлять подбор исторического материала, объекта;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результата;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</w:t>
      </w:r>
      <w:proofErr w:type="spellStart"/>
      <w:r>
        <w:rPr>
          <w:rFonts w:ascii="Times New Roman" w:hAnsi="Times New Roman"/>
          <w:color w:val="000000"/>
          <w:sz w:val="28"/>
        </w:rPr>
        <w:t>внеучебной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>
        <w:rPr>
          <w:rFonts w:ascii="Times New Roman" w:hAnsi="Times New Roman"/>
          <w:color w:val="000000"/>
          <w:sz w:val="28"/>
        </w:rPr>
        <w:t>интернет-ресурсы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другие) ‒ извлекать информацию из источника;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источников исторической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gramStart"/>
      <w:r>
        <w:rPr>
          <w:rFonts w:ascii="Times New Roman" w:hAnsi="Times New Roman"/>
          <w:color w:val="000000"/>
          <w:sz w:val="28"/>
        </w:rPr>
        <w:t>;в</w:t>
      </w:r>
      <w:proofErr w:type="gramEnd"/>
      <w:r>
        <w:rPr>
          <w:rFonts w:ascii="Times New Roman" w:hAnsi="Times New Roman"/>
          <w:color w:val="000000"/>
          <w:sz w:val="28"/>
        </w:rPr>
        <w:t>ысказывать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свою работу с учётом установленных ошибок, возникших трудностей.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381560" w:rsidRDefault="00381560">
      <w:pPr>
        <w:spacing w:after="0" w:line="264" w:lineRule="auto"/>
        <w:ind w:left="120"/>
        <w:jc w:val="both"/>
      </w:pPr>
    </w:p>
    <w:p w:rsidR="00381560" w:rsidRDefault="005D75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решения учебных и практических задач;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381560" w:rsidRDefault="005D756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333333"/>
          <w:sz w:val="28"/>
        </w:rPr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>
        <w:rPr>
          <w:rFonts w:ascii="Times New Roman" w:hAnsi="Times New Roman"/>
          <w:color w:val="333333"/>
          <w:sz w:val="28"/>
        </w:rPr>
        <w:t xml:space="preserve"> характеризовать итоги и историческое значение событий;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381560" w:rsidRDefault="005D756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333333"/>
          <w:sz w:val="28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>
        <w:rPr>
          <w:rFonts w:ascii="Times New Roman" w:hAnsi="Times New Roman"/>
          <w:color w:val="333333"/>
          <w:sz w:val="28"/>
        </w:rPr>
        <w:t>верифицированность</w:t>
      </w:r>
      <w:proofErr w:type="spellEnd"/>
      <w:r>
        <w:rPr>
          <w:rFonts w:ascii="Times New Roman" w:hAnsi="Times New Roman"/>
          <w:color w:val="333333"/>
          <w:sz w:val="28"/>
        </w:rPr>
        <w:t xml:space="preserve"> информации;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>
        <w:rPr>
          <w:rFonts w:ascii="Times New Roman" w:hAnsi="Times New Roman"/>
          <w:color w:val="333333"/>
          <w:sz w:val="28"/>
        </w:rPr>
        <w:t>метапредметного</w:t>
      </w:r>
      <w:proofErr w:type="spellEnd"/>
      <w:r>
        <w:rPr>
          <w:rFonts w:ascii="Times New Roman" w:hAnsi="Times New Roman"/>
          <w:color w:val="333333"/>
          <w:sz w:val="28"/>
        </w:rPr>
        <w:t xml:space="preserve"> подхода;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>
        <w:rPr>
          <w:rFonts w:ascii="Times New Roman" w:hAnsi="Times New Roman"/>
          <w:color w:val="333333"/>
          <w:sz w:val="28"/>
        </w:rPr>
        <w:t>метапредметные</w:t>
      </w:r>
      <w:proofErr w:type="spellEnd"/>
      <w:r>
        <w:rPr>
          <w:rFonts w:ascii="Times New Roman" w:hAnsi="Times New Roman"/>
          <w:color w:val="333333"/>
          <w:sz w:val="28"/>
        </w:rPr>
        <w:t xml:space="preserve"> компоненты.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проявляются в освоенных </w:t>
      </w:r>
      <w:proofErr w:type="gramStart"/>
      <w:r>
        <w:rPr>
          <w:rFonts w:ascii="Times New Roman" w:hAnsi="Times New Roman"/>
          <w:color w:val="333333"/>
          <w:sz w:val="28"/>
        </w:rPr>
        <w:t>обучающимися</w:t>
      </w:r>
      <w:proofErr w:type="gramEnd"/>
      <w:r>
        <w:rPr>
          <w:rFonts w:ascii="Times New Roman" w:hAnsi="Times New Roman"/>
          <w:color w:val="333333"/>
          <w:sz w:val="28"/>
        </w:rPr>
        <w:t xml:space="preserve"> знаниях и видах деятельности. Они представлены в следующих основных группах: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381560" w:rsidRDefault="005D756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333333"/>
          <w:sz w:val="28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>
        <w:rPr>
          <w:rFonts w:ascii="Times New Roman" w:hAnsi="Times New Roman"/>
          <w:color w:val="333333"/>
          <w:sz w:val="28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>
        <w:rPr>
          <w:rFonts w:ascii="Times New Roman" w:hAnsi="Times New Roman"/>
          <w:color w:val="333333"/>
          <w:sz w:val="28"/>
        </w:rPr>
        <w:t>деятельности</w:t>
      </w:r>
      <w:proofErr w:type="gramEnd"/>
      <w:r>
        <w:rPr>
          <w:rFonts w:ascii="Times New Roman" w:hAnsi="Times New Roman"/>
          <w:color w:val="333333"/>
          <w:sz w:val="28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5 классе: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древней истории.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6 классе: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>
        <w:rPr>
          <w:rFonts w:ascii="Times New Roman" w:hAnsi="Times New Roman"/>
          <w:color w:val="333333"/>
          <w:sz w:val="28"/>
        </w:rPr>
        <w:t>рств в Ср</w:t>
      </w:r>
      <w:proofErr w:type="gramEnd"/>
      <w:r>
        <w:rPr>
          <w:rFonts w:ascii="Times New Roman" w:hAnsi="Times New Roman"/>
          <w:color w:val="333333"/>
          <w:sz w:val="28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авторство, время, место создания источника;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в визуальном источнике и вещественном памятнике ключевые символы, образы;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381560" w:rsidRDefault="005D756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333333"/>
          <w:sz w:val="28"/>
        </w:rPr>
        <w:t>высказывать отношение</w:t>
      </w:r>
      <w:proofErr w:type="gramEnd"/>
      <w:r>
        <w:rPr>
          <w:rFonts w:ascii="Times New Roman" w:hAnsi="Times New Roman"/>
          <w:color w:val="333333"/>
          <w:sz w:val="28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XVI‒XVII вв.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XVI‒XVII вв.;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XVI‒XVII вв., их участниках;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8 классе: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XVIII – начало XIX 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– начало XIX 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назначение исторического источника, раскрывать его информационную ценность;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вещественных источников.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характеристику (исторический портрет) известных деятелей отечественной и всеобщей истории XVIII – начало XIX в. на основе информации учебника и дополнительных материалов;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381560" w:rsidRDefault="005D756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</w:r>
      <w:proofErr w:type="gramEnd"/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XVIII – начало XIX в</w:t>
      </w:r>
      <w:proofErr w:type="gramStart"/>
      <w:r>
        <w:rPr>
          <w:rFonts w:ascii="Times New Roman" w:hAnsi="Times New Roman"/>
          <w:color w:val="333333"/>
          <w:sz w:val="28"/>
        </w:rPr>
        <w:t>.(</w:t>
      </w:r>
      <w:proofErr w:type="gramEnd"/>
      <w:r>
        <w:rPr>
          <w:rFonts w:ascii="Times New Roman" w:hAnsi="Times New Roman"/>
          <w:color w:val="333333"/>
          <w:sz w:val="28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XVIII – начало XIX в. (раскрывать </w:t>
      </w:r>
      <w:r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</w:t>
      </w:r>
      <w:proofErr w:type="gramStart"/>
      <w:r>
        <w:rPr>
          <w:rFonts w:ascii="Times New Roman" w:hAnsi="Times New Roman"/>
          <w:color w:val="333333"/>
          <w:sz w:val="28"/>
        </w:rPr>
        <w:t>.(</w:t>
      </w:r>
      <w:proofErr w:type="gramEnd"/>
      <w:r>
        <w:rPr>
          <w:rFonts w:ascii="Times New Roman" w:hAnsi="Times New Roman"/>
          <w:color w:val="333333"/>
          <w:sz w:val="28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(объяснять), как сочетались в памятниках культуры России XVIII – начало XIX в. европейские влияния и национальные традиции, показывать на примерах;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тип и вид источника (письменного, визуального);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</w:t>
      </w:r>
      <w:proofErr w:type="spellStart"/>
      <w:r>
        <w:rPr>
          <w:rFonts w:ascii="Times New Roman" w:hAnsi="Times New Roman"/>
          <w:color w:val="333333"/>
          <w:sz w:val="28"/>
        </w:rPr>
        <w:t>периода</w:t>
      </w:r>
      <w:proofErr w:type="gramStart"/>
      <w:r>
        <w:rPr>
          <w:rFonts w:ascii="Times New Roman" w:hAnsi="Times New Roman"/>
          <w:color w:val="333333"/>
          <w:sz w:val="28"/>
        </w:rPr>
        <w:t>;п</w:t>
      </w:r>
      <w:proofErr w:type="gramEnd"/>
      <w:r>
        <w:rPr>
          <w:rFonts w:ascii="Times New Roman" w:hAnsi="Times New Roman"/>
          <w:color w:val="333333"/>
          <w:sz w:val="28"/>
        </w:rPr>
        <w:t>редставлять</w:t>
      </w:r>
      <w:proofErr w:type="spellEnd"/>
      <w:r>
        <w:rPr>
          <w:rFonts w:ascii="Times New Roman" w:hAnsi="Times New Roman"/>
          <w:color w:val="333333"/>
          <w:sz w:val="28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</w:t>
      </w:r>
      <w:r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XIX ‒ начала ХХ </w:t>
      </w:r>
      <w:proofErr w:type="gramStart"/>
      <w:r>
        <w:rPr>
          <w:rFonts w:ascii="Times New Roman" w:hAnsi="Times New Roman"/>
          <w:color w:val="333333"/>
          <w:sz w:val="28"/>
        </w:rPr>
        <w:t>в</w:t>
      </w:r>
      <w:proofErr w:type="gramEnd"/>
      <w:r>
        <w:rPr>
          <w:rFonts w:ascii="Times New Roman" w:hAnsi="Times New Roman"/>
          <w:color w:val="333333"/>
          <w:sz w:val="28"/>
        </w:rPr>
        <w:t xml:space="preserve">., объяснять, </w:t>
      </w:r>
      <w:proofErr w:type="gramStart"/>
      <w:r>
        <w:rPr>
          <w:rFonts w:ascii="Times New Roman" w:hAnsi="Times New Roman"/>
          <w:color w:val="333333"/>
          <w:sz w:val="28"/>
        </w:rPr>
        <w:t>в</w:t>
      </w:r>
      <w:proofErr w:type="gramEnd"/>
      <w:r>
        <w:rPr>
          <w:rFonts w:ascii="Times New Roman" w:hAnsi="Times New Roman"/>
          <w:color w:val="333333"/>
          <w:sz w:val="28"/>
        </w:rPr>
        <w:t xml:space="preserve"> чём заключалось их значение для времени их создания и для современного общества;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XIX ‒ начала ХХ </w:t>
      </w:r>
      <w:proofErr w:type="gramStart"/>
      <w:r>
        <w:rPr>
          <w:rFonts w:ascii="Times New Roman" w:hAnsi="Times New Roman"/>
          <w:color w:val="333333"/>
          <w:sz w:val="28"/>
        </w:rPr>
        <w:t>в</w:t>
      </w:r>
      <w:proofErr w:type="gramEnd"/>
      <w:r>
        <w:rPr>
          <w:rFonts w:ascii="Times New Roman" w:hAnsi="Times New Roman"/>
          <w:color w:val="333333"/>
          <w:sz w:val="28"/>
        </w:rPr>
        <w:t>. (</w:t>
      </w:r>
      <w:proofErr w:type="gramStart"/>
      <w:r>
        <w:rPr>
          <w:rFonts w:ascii="Times New Roman" w:hAnsi="Times New Roman"/>
          <w:color w:val="333333"/>
          <w:sz w:val="28"/>
        </w:rPr>
        <w:t>в</w:t>
      </w:r>
      <w:proofErr w:type="gramEnd"/>
      <w:r>
        <w:rPr>
          <w:rFonts w:ascii="Times New Roman" w:hAnsi="Times New Roman"/>
          <w:color w:val="333333"/>
          <w:sz w:val="28"/>
        </w:rPr>
        <w:t xml:space="preserve"> том числе на региональном материале);</w:t>
      </w:r>
    </w:p>
    <w:p w:rsidR="00381560" w:rsidRDefault="005D75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объяснять, в чем состоит наследие истории XIX ‒ начала ХХ </w:t>
      </w:r>
      <w:proofErr w:type="gramStart"/>
      <w:r>
        <w:rPr>
          <w:rFonts w:ascii="Times New Roman" w:hAnsi="Times New Roman"/>
          <w:color w:val="333333"/>
          <w:sz w:val="28"/>
        </w:rPr>
        <w:t>в</w:t>
      </w:r>
      <w:proofErr w:type="gramEnd"/>
      <w:r>
        <w:rPr>
          <w:rFonts w:ascii="Times New Roman" w:hAnsi="Times New Roman"/>
          <w:color w:val="333333"/>
          <w:sz w:val="28"/>
        </w:rPr>
        <w:t xml:space="preserve">. </w:t>
      </w:r>
      <w:proofErr w:type="gramStart"/>
      <w:r>
        <w:rPr>
          <w:rFonts w:ascii="Times New Roman" w:hAnsi="Times New Roman"/>
          <w:color w:val="333333"/>
          <w:sz w:val="28"/>
        </w:rPr>
        <w:t>для</w:t>
      </w:r>
      <w:proofErr w:type="gramEnd"/>
      <w:r>
        <w:rPr>
          <w:rFonts w:ascii="Times New Roman" w:hAnsi="Times New Roman"/>
          <w:color w:val="333333"/>
          <w:sz w:val="28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</w:p>
    <w:p w:rsidR="00381560" w:rsidRDefault="00381560">
      <w:pPr>
        <w:sectPr w:rsidR="00381560">
          <w:pgSz w:w="11906" w:h="16383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/>
        <w:ind w:left="120"/>
      </w:pPr>
      <w:bookmarkStart w:id="4" w:name="block-67529121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81560" w:rsidRDefault="005D7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8156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  <w:p w:rsidR="00381560" w:rsidRDefault="009170A7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</w:tbl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381560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веков. V – конец XV вв.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с IX до начала XVI вв.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 на территории современной России. 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</w:tbl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8156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XVI— конец XVII вв.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</w:tbl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381560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Азии, Африки и Латинской Америки в XVIII — начале XIX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XVIII – начало XIX в.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</w:tbl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8156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начало ХХ в.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Запада 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</w:tbl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/>
        <w:ind w:left="120"/>
      </w:pPr>
      <w:bookmarkStart w:id="5" w:name="block-6752912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81560" w:rsidRDefault="005D7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4521"/>
        <w:gridCol w:w="1100"/>
        <w:gridCol w:w="1841"/>
        <w:gridCol w:w="1910"/>
        <w:gridCol w:w="1347"/>
        <w:gridCol w:w="2221"/>
      </w:tblGrid>
      <w:tr w:rsidR="00381560" w:rsidTr="00A22820">
        <w:trPr>
          <w:trHeight w:val="144"/>
          <w:tblCellSpacing w:w="20" w:type="nil"/>
        </w:trPr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4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1560" w:rsidRDefault="00381560">
            <w:pPr>
              <w:spacing w:after="0"/>
              <w:ind w:left="135"/>
            </w:pPr>
          </w:p>
        </w:tc>
      </w:tr>
      <w:tr w:rsidR="00381560" w:rsidTr="00A228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мир: понятие, хронологические рамки, карта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первых госуда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рств в Др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евнем Междуречье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«Ассирия. Персидская держава»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Индия. Древний Китай»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Pr="002B3314" w:rsidRDefault="002B331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B3314">
              <w:rPr>
                <w:rFonts w:ascii="Times New Roman" w:hAnsi="Times New Roman" w:cs="Times New Roman"/>
              </w:rPr>
              <w:t>Введение. Зачем нужно изучать историю Приморского края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Pr="002B3314" w:rsidRDefault="002B331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Появление и расселение человека на территории Приморья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Pr="002B3314" w:rsidRDefault="002B331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жизни и занятия древнейших жителей Приморья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Pr="002B3314" w:rsidRDefault="002B331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открытия и исследования археологических памятников нашего района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Pr="002B3314" w:rsidRDefault="002B331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Неолитическая революция в Приморье Археологические памятники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Pr="002B3314" w:rsidRDefault="002B331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Промысловый культ. Тотемизм. Обряды промыслового культа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Pr="002B3314" w:rsidRDefault="002B331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Эпоха бронзы – время развития производящего хозяйства.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Pr="002B3314" w:rsidRDefault="002B331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Ранний железный век в Приморье. Янковская археологическая культура.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Pr="002B3314" w:rsidRDefault="002B331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Переход племен от каменного века к эпохе металла.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Pr="002B3314" w:rsidRDefault="002B331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Развитый железный век в Приморье. Археологические памятники.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81560" w:rsidRPr="002B3314" w:rsidRDefault="002B331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и религия жителей на территории Приморского края в древности.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и религия жителей на территории Приморского края в древности.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Повторительно-обобщающий урок «Приморский край в древности»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Племена </w:t>
            </w:r>
            <w:proofErr w:type="spellStart"/>
            <w:r>
              <w:rPr>
                <w:rFonts w:ascii="Times New Roman" w:hAnsi="Times New Roman" w:cs="Times New Roman"/>
              </w:rPr>
              <w:t>Мохэ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Уцзи</w:t>
            </w:r>
            <w:proofErr w:type="spellEnd"/>
            <w:r>
              <w:rPr>
                <w:rFonts w:ascii="Times New Roman" w:hAnsi="Times New Roman" w:cs="Times New Roman"/>
              </w:rPr>
              <w:t>) – территории расселения, основные занятия, общественный строй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Боха</w:t>
            </w:r>
            <w:proofErr w:type="gramStart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новое государство на Дальнем Востоке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</w:t>
            </w:r>
            <w:proofErr w:type="spellStart"/>
            <w:r>
              <w:rPr>
                <w:rFonts w:ascii="Times New Roman" w:hAnsi="Times New Roman" w:cs="Times New Roman"/>
              </w:rPr>
              <w:t>Бохайского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государства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Приморье после разгрома </w:t>
            </w:r>
            <w:proofErr w:type="spellStart"/>
            <w:r>
              <w:rPr>
                <w:rFonts w:ascii="Times New Roman" w:hAnsi="Times New Roman" w:cs="Times New Roman"/>
              </w:rPr>
              <w:t>Бохая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B3314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 / Всероссийская проверочная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Чжурчжени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Золотая империя </w:t>
            </w:r>
            <w:proofErr w:type="spellStart"/>
            <w:r>
              <w:rPr>
                <w:rFonts w:ascii="Times New Roman" w:hAnsi="Times New Roman" w:cs="Times New Roman"/>
              </w:rPr>
              <w:t>чжурчженей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 </w:t>
            </w:r>
            <w:proofErr w:type="spellStart"/>
            <w:r>
              <w:rPr>
                <w:rFonts w:ascii="Times New Roman" w:hAnsi="Times New Roman" w:cs="Times New Roman"/>
              </w:rPr>
              <w:t>чжурчженей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Общество, </w:t>
            </w:r>
            <w:r>
              <w:rPr>
                <w:rFonts w:ascii="Times New Roman" w:hAnsi="Times New Roman" w:cs="Times New Roman"/>
              </w:rPr>
              <w:lastRenderedPageBreak/>
              <w:t>государство, военное дело.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 </w:t>
            </w:r>
            <w:proofErr w:type="spellStart"/>
            <w:r>
              <w:rPr>
                <w:rFonts w:ascii="Times New Roman" w:hAnsi="Times New Roman" w:cs="Times New Roman"/>
              </w:rPr>
              <w:t>чжурчженей</w:t>
            </w:r>
            <w:proofErr w:type="spellEnd"/>
            <w:r>
              <w:rPr>
                <w:rFonts w:ascii="Times New Roman" w:hAnsi="Times New Roman" w:cs="Times New Roman"/>
              </w:rPr>
              <w:t>. Экономика, культура, быт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Государство Восточное </w:t>
            </w: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Приморье после разгрома </w:t>
            </w:r>
            <w:proofErr w:type="spellStart"/>
            <w:r>
              <w:rPr>
                <w:rFonts w:ascii="Times New Roman" w:hAnsi="Times New Roman" w:cs="Times New Roman"/>
              </w:rPr>
              <w:t>чжурчженьской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империи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Приморье после разгрома </w:t>
            </w:r>
            <w:proofErr w:type="spellStart"/>
            <w:r>
              <w:rPr>
                <w:rFonts w:ascii="Times New Roman" w:hAnsi="Times New Roman" w:cs="Times New Roman"/>
              </w:rPr>
              <w:t>чжурчженьской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империи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Повторительно-обобщающий урок «Приморский край в Средневековье»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Откуда появились удэгейцы, нанайцы и тазы в Приморском крае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Хозяйство коренных народов Приморья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коренных народов Приморья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коренных народов Приморья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Мифы и легенды коренных народов Приморья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Мифы и легенды коренных народов Приморья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защита проектов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защита проектов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A22820" w:rsidRPr="002B3314" w:rsidRDefault="00A22820" w:rsidP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защита проектов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</w:p>
        </w:tc>
      </w:tr>
      <w:tr w:rsidR="00A22820" w:rsidTr="00A228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2820" w:rsidRDefault="00A228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2820" w:rsidRDefault="00A22820"/>
        </w:tc>
      </w:tr>
    </w:tbl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4553"/>
        <w:gridCol w:w="1204"/>
        <w:gridCol w:w="1841"/>
        <w:gridCol w:w="1910"/>
        <w:gridCol w:w="1347"/>
        <w:gridCol w:w="2221"/>
      </w:tblGrid>
      <w:tr w:rsidR="00381560" w:rsidTr="005146F0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4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Средних веков. V – конец XV вв. Введение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королевства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Хлодвига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империи Карла Великого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IX—XI вв.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темам «Европа в раннее Средневековье», «Мусульманская цивилизация в VII—ХI вв.»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России. История России с IX до начала XVI вв. Введение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 — начале XIII в.»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XIII — XIV в.»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9170A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</w:rPr>
              <w:t xml:space="preserve">Наш край в </w:t>
            </w:r>
            <w:r>
              <w:rPr>
                <w:rFonts w:ascii="Times New Roman" w:hAnsi="Times New Roman" w:cs="Times New Roman"/>
                <w:lang w:val="en-US"/>
              </w:rPr>
              <w:t>XVII</w:t>
            </w:r>
            <w:r w:rsidRPr="009170A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XVIII</w:t>
            </w:r>
            <w:r w:rsidRPr="009170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вв. Расширение восточных границ русского государства в </w:t>
            </w:r>
            <w:r>
              <w:rPr>
                <w:rFonts w:ascii="Times New Roman" w:hAnsi="Times New Roman" w:cs="Times New Roman"/>
                <w:lang w:val="en-US"/>
              </w:rPr>
              <w:t>XVII</w:t>
            </w:r>
            <w:r w:rsidRPr="009170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веке. Землепроходцы.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4B58EE" w:rsidRDefault="00B675F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Освоение и изучение дальневосточных земель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4B58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 урок «Мое Приморье». Актуализация знаний.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4B58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Российско-китайских отношений. Амурские экспедиции под руководством Г.И. </w:t>
            </w:r>
            <w:proofErr w:type="spellStart"/>
            <w:r>
              <w:rPr>
                <w:rFonts w:ascii="Times New Roman" w:hAnsi="Times New Roman" w:cs="Times New Roman"/>
              </w:rPr>
              <w:t>Невельского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4B58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Вхождение Приморья в состав Российского государства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4B58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переселения в Южно-Уссурийский край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4B58E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и особенности заселения Приморского края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возникновения городов (сел) Приморского края. Уклад жизни и быт первых переселенцев.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История моего города (села). </w:t>
            </w:r>
            <w:proofErr w:type="gramEnd"/>
            <w:r>
              <w:rPr>
                <w:rFonts w:ascii="Times New Roman" w:hAnsi="Times New Roman" w:cs="Times New Roman"/>
              </w:rPr>
              <w:t>(Музейный урок)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Приморский край: административно-территориальное деление и управление.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5146F0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Экономическое развитие во 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5146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Pr="005146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начале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>
              <w:rPr>
                <w:rFonts w:ascii="Times New Roman" w:hAnsi="Times New Roman" w:cs="Times New Roman"/>
              </w:rPr>
              <w:t xml:space="preserve"> века. Особенности хозяйства, возникновение промышленности.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Культурная и религиозная жизнь в Приморье.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Край-воин. История Уссурийского казачества.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Приморье в годы русско-японской войны. История Владивостокской крепости.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обобщения «Приморье в </w:t>
            </w:r>
            <w:r w:rsidRPr="005146F0">
              <w:rPr>
                <w:rFonts w:ascii="Times New Roman" w:hAnsi="Times New Roman" w:cs="Times New Roman"/>
              </w:rPr>
              <w:t>XIX – начале XX века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D7568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381560" w:rsidRPr="009170A7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защита проектов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5146F0" w:rsidTr="005146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146F0" w:rsidRPr="009170A7" w:rsidRDefault="005146F0">
            <w:pPr>
              <w:spacing w:after="0"/>
              <w:rPr>
                <w:rFonts w:ascii="Times New Roman" w:hAnsi="Times New Roman" w:cs="Times New Roman"/>
              </w:rPr>
            </w:pPr>
            <w:r w:rsidRPr="009170A7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5146F0" w:rsidRPr="009170A7" w:rsidRDefault="005146F0" w:rsidP="00961C2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защита проектов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46F0" w:rsidRDefault="00514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46F0" w:rsidRDefault="005146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46F0" w:rsidRDefault="005146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46F0" w:rsidRDefault="005146F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46F0" w:rsidRDefault="005146F0">
            <w:pPr>
              <w:spacing w:after="0"/>
              <w:ind w:left="135"/>
            </w:pPr>
          </w:p>
        </w:tc>
      </w:tr>
      <w:tr w:rsidR="005146F0" w:rsidTr="005146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6F0" w:rsidRDefault="00514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146F0" w:rsidRDefault="00514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46F0" w:rsidRDefault="00514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46F0" w:rsidRDefault="00514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46F0" w:rsidRDefault="005146F0"/>
        </w:tc>
      </w:tr>
    </w:tbl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5"/>
        <w:gridCol w:w="4406"/>
        <w:gridCol w:w="1170"/>
        <w:gridCol w:w="1841"/>
        <w:gridCol w:w="1910"/>
        <w:gridCol w:w="1347"/>
        <w:gridCol w:w="2221"/>
      </w:tblGrid>
      <w:tr w:rsidR="00381560" w:rsidTr="0016751D">
        <w:trPr>
          <w:trHeight w:val="144"/>
          <w:tblCellSpacing w:w="20" w:type="nil"/>
        </w:trPr>
        <w:tc>
          <w:tcPr>
            <w:tcW w:w="1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4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Конец XV — XVII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Введение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и слабость Речи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общества в XVI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XVII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XVII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</w:t>
            </w:r>
            <w:proofErr w:type="gram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низы общества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солнцу»: освоение Сибири и Дальнего Востока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Pr="005146F0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46F0">
              <w:rPr>
                <w:rFonts w:ascii="Times New Roman" w:hAnsi="Times New Roman" w:cs="Times New Roman"/>
              </w:rPr>
              <w:t xml:space="preserve">Приморье </w:t>
            </w:r>
            <w:r>
              <w:rPr>
                <w:rFonts w:ascii="Times New Roman" w:hAnsi="Times New Roman" w:cs="Times New Roman"/>
              </w:rPr>
              <w:t>в годы Первой мировой войны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Pr="005146F0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1917 года в Приморье: имена героев революции на карте Владивостока.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Pr="005146F0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Интервенция и партизанское движение в крае.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Pr="005146F0" w:rsidRDefault="005146F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экономики края в 1930-е годы.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Pr="005146F0" w:rsidRDefault="005146F0" w:rsidP="001675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События на озере Хасан. 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381560" w:rsidRPr="005146F0" w:rsidRDefault="001675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Трудовой подвиг </w:t>
            </w:r>
            <w:proofErr w:type="spellStart"/>
            <w:r>
              <w:rPr>
                <w:rFonts w:ascii="Times New Roman" w:hAnsi="Times New Roman" w:cs="Times New Roman"/>
              </w:rPr>
              <w:t>приморцев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годы Великой Отечественной войны.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16751D" w:rsidRPr="005146F0" w:rsidRDefault="0016751D" w:rsidP="00EB677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Приморцы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защитники Родины.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16751D" w:rsidRPr="005146F0" w:rsidRDefault="0016751D" w:rsidP="006764E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Экономическое развитие края во 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 w:rsidRPr="005146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16751D" w:rsidRPr="005146F0" w:rsidRDefault="0016751D" w:rsidP="00AF0A4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Культурная жизнь Приморья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16751D" w:rsidRPr="005146F0" w:rsidRDefault="0016751D" w:rsidP="007D58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Приморский край в период радикальных перемен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16751D" w:rsidRPr="005146F0" w:rsidRDefault="001675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Экономическое развитие края в начале века. Приморье в АТР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16751D" w:rsidRPr="0016751D" w:rsidRDefault="001675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Социально-экономическое развитие моего город, округа, муниципалитета в начале </w:t>
            </w:r>
            <w:r>
              <w:rPr>
                <w:rFonts w:ascii="Times New Roman" w:hAnsi="Times New Roman" w:cs="Times New Roman"/>
                <w:lang w:val="en-US"/>
              </w:rPr>
              <w:t>XXI</w:t>
            </w:r>
            <w:r w:rsidRPr="001675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16751D" w:rsidRPr="005146F0" w:rsidRDefault="001675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земляки – герои СВО.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16751D" w:rsidRPr="0016751D" w:rsidRDefault="001675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обобщения «Приморье в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 w:rsidRPr="001675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Pr="001675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начале </w:t>
            </w:r>
            <w:r>
              <w:rPr>
                <w:rFonts w:ascii="Times New Roman" w:hAnsi="Times New Roman" w:cs="Times New Roman"/>
                <w:lang w:val="en-US"/>
              </w:rPr>
              <w:t>XXI</w:t>
            </w:r>
            <w:r w:rsidRPr="001675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века».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16751D" w:rsidRPr="005146F0" w:rsidRDefault="001675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защита проектов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16751D" w:rsidRPr="005146F0" w:rsidRDefault="0016751D" w:rsidP="0041132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защита проектов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16751D" w:rsidRPr="005146F0" w:rsidRDefault="0016751D" w:rsidP="00682EB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bookmarkStart w:id="6" w:name="_GoBack"/>
            <w:bookmarkEnd w:id="6"/>
            <w:r>
              <w:rPr>
                <w:rFonts w:ascii="Times New Roman" w:hAnsi="Times New Roman" w:cs="Times New Roman"/>
              </w:rPr>
              <w:t>Подготовка и защита проектов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</w:p>
        </w:tc>
      </w:tr>
      <w:tr w:rsidR="0016751D" w:rsidTr="001675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751D" w:rsidRDefault="001675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751D" w:rsidRDefault="0016751D"/>
        </w:tc>
      </w:tr>
    </w:tbl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381560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XVIII – начало XIX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Петербург в первой четверти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Петербург в первой четверти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освоения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освоения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</w:tbl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38156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560" w:rsidRDefault="0038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560" w:rsidRDefault="00381560"/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во второй четверти XIX - начале XX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«Социальная и правовая модернизация страны 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перемены в повседневной жизни народов России во второй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Политическое развитие страны в 1907—1914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81560" w:rsidRDefault="00381560">
            <w:pPr>
              <w:spacing w:after="0"/>
              <w:ind w:left="135"/>
            </w:pPr>
          </w:p>
        </w:tc>
      </w:tr>
      <w:tr w:rsidR="0038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81560" w:rsidRDefault="005D7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560" w:rsidRDefault="00381560"/>
        </w:tc>
      </w:tr>
    </w:tbl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381560">
      <w:pPr>
        <w:sectPr w:rsidR="0038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560" w:rsidRDefault="005D7568">
      <w:pPr>
        <w:spacing w:after="0"/>
        <w:ind w:left="120"/>
      </w:pPr>
      <w:bookmarkStart w:id="7" w:name="block-6752912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81560" w:rsidRDefault="005D75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81560" w:rsidRDefault="00381560">
      <w:pPr>
        <w:spacing w:after="0" w:line="480" w:lineRule="auto"/>
        <w:ind w:left="120"/>
      </w:pPr>
    </w:p>
    <w:p w:rsidR="00381560" w:rsidRDefault="00381560">
      <w:pPr>
        <w:spacing w:after="0" w:line="480" w:lineRule="auto"/>
        <w:ind w:left="120"/>
      </w:pPr>
    </w:p>
    <w:p w:rsidR="00381560" w:rsidRDefault="00381560">
      <w:pPr>
        <w:spacing w:after="0"/>
        <w:ind w:left="120"/>
      </w:pPr>
    </w:p>
    <w:p w:rsidR="00381560" w:rsidRDefault="005D75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81560" w:rsidRDefault="00381560">
      <w:pPr>
        <w:spacing w:after="0" w:line="480" w:lineRule="auto"/>
        <w:ind w:left="120"/>
      </w:pPr>
    </w:p>
    <w:p w:rsidR="00381560" w:rsidRDefault="00381560">
      <w:pPr>
        <w:spacing w:after="0"/>
        <w:ind w:left="120"/>
      </w:pPr>
    </w:p>
    <w:p w:rsidR="00381560" w:rsidRDefault="005D75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81560" w:rsidRDefault="00381560">
      <w:pPr>
        <w:spacing w:after="0" w:line="480" w:lineRule="auto"/>
        <w:ind w:left="120"/>
      </w:pPr>
    </w:p>
    <w:p w:rsidR="00381560" w:rsidRDefault="00381560">
      <w:pPr>
        <w:sectPr w:rsidR="00381560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5D7568" w:rsidRDefault="005D7568"/>
    <w:sectPr w:rsidR="005D75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37AF2"/>
    <w:multiLevelType w:val="multilevel"/>
    <w:tmpl w:val="DF8EC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60"/>
    <w:rsid w:val="0016751D"/>
    <w:rsid w:val="002B3314"/>
    <w:rsid w:val="00381560"/>
    <w:rsid w:val="004B58EE"/>
    <w:rsid w:val="005146F0"/>
    <w:rsid w:val="005D7568"/>
    <w:rsid w:val="009170A7"/>
    <w:rsid w:val="00A22820"/>
    <w:rsid w:val="00A30F75"/>
    <w:rsid w:val="00B675F0"/>
    <w:rsid w:val="00F0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100</Pages>
  <Words>21191</Words>
  <Characters>120790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2025-09-05T05:00:00Z</dcterms:created>
  <dcterms:modified xsi:type="dcterms:W3CDTF">2025-09-10T05:09:00Z</dcterms:modified>
</cp:coreProperties>
</file>